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0D" w:rsidRDefault="00401F0D" w:rsidP="00401F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№1.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Введение в клиническую фармакологию</w:t>
      </w:r>
      <w:r>
        <w:rPr>
          <w:rFonts w:ascii="Times New Roman" w:hAnsi="Times New Roman"/>
          <w:color w:val="000000"/>
          <w:sz w:val="24"/>
          <w:szCs w:val="24"/>
        </w:rPr>
        <w:t xml:space="preserve"> Взаимодействия лекарственных средств. Нежелательные лекарственные реакции</w:t>
      </w:r>
      <w:r>
        <w:rPr>
          <w:rFonts w:ascii="Times New Roman" w:hAnsi="Times New Roman"/>
          <w:sz w:val="24"/>
          <w:szCs w:val="24"/>
        </w:rPr>
        <w:t>»</w:t>
      </w:r>
    </w:p>
    <w:p w:rsidR="00401F0D" w:rsidRDefault="00401F0D" w:rsidP="00401F0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Цель и задачи клинической фармакологии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Определение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Путь введения, механизм всасывания, характер связи с белками плазмы крови,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биотрансформация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организме ЛС, феномен “первого прохождения”, распределение, клиренс, пути и скорость выведения, период полувыведения,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биодоступность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биоэквивалентность. 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Динамика фармакокинетических параметров в зависимости от  пола, функционального состояния сердечнососудистой, нейроэндокринной, мочеполовой, бронхолегочной, пищеварительной, костно-мышечной систем, гемостаза и гомеостаза.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Особенности ФК ЛС в различные возрастные периоды (плод, период новорожденности, дети, у беременных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лактирующих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женщин.</w:t>
      </w:r>
      <w:proofErr w:type="gramEnd"/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Понятие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(ФД). Рецепторы,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мессенджеры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механизм действия, селективность, полные и частичные агонисты и антагонисты. Терапевтический индекс, клинический эффект. Связь механизма действия  и фармакологического эффекта. Определение основных понятий: фармакологический, клинический эффекты, побочное действие лекарственных средств. 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Современные методы оценки действия ЛС, требования к ним. Действие ЛС при однократном и курсовом применении.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Значение фармакологических проб в выборе ЛС и определение рационального режима их дозирования (разовая, суточная, курсовая дозы; кратность применения). Значение острого лекарственного теста.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Взаимосвязь между ФД и ФК.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Механизмы возникновения и методы прогнозирования  возможного развития  побочных эффектов у больного (фармакодинамическое, токсическое, аллергическое, </w:t>
      </w:r>
      <w:proofErr w:type="spellStart"/>
      <w:r>
        <w:rPr>
          <w:rFonts w:ascii="Times New Roman" w:hAnsi="Times New Roman"/>
          <w:sz w:val="24"/>
          <w:szCs w:val="24"/>
        </w:rPr>
        <w:t>парамедикаментозное</w:t>
      </w:r>
      <w:proofErr w:type="spellEnd"/>
      <w:r>
        <w:rPr>
          <w:rFonts w:ascii="Times New Roman" w:hAnsi="Times New Roman"/>
          <w:sz w:val="24"/>
          <w:szCs w:val="24"/>
        </w:rPr>
        <w:t>), особенности клинического проявления (по тяжести, распространенности и характеру поражения органов и систем).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Зависимость побочного действия ЛС от пути введения, дозы, длительности их применения, от возраста.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Принципы оказания помощи при развитии побочного действия ЛС в зависимости от характера клинической картины и тяжести их проявлений.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Взаимодействие ЛС. Типы взаимодействия ЛС. Фармацевтические взаимодействия. Фармакокинетические взаимодействия. Фармакодинамические взаимодействия. Клиническое значение взаимодействия ЛС.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Понятие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фармакогенетике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Основные методологические подходы, научно-практические задачи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фармакогенетики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Медико-генетические, биохимические, фармакологические методы, используемые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фармакогенетике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Фармакогенетика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фармакогеномика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Перспективы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генотерапии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фармакологические ограничения. 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Хронофармакология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Хронофармакологический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подход к назначению ЛС.</w:t>
      </w:r>
    </w:p>
    <w:p w:rsidR="00401F0D" w:rsidRDefault="00401F0D" w:rsidP="00401F0D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</w:p>
    <w:p w:rsidR="00401F0D" w:rsidRDefault="00401F0D" w:rsidP="00401F0D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нежелательные лекарственные реакции, взаимодействие ЛС,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фармакогенетика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хронофармакология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01F0D" w:rsidRDefault="00401F0D" w:rsidP="00401F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Клиническая фармакология антибактериальных  лекарственных средств</w:t>
      </w:r>
      <w:r>
        <w:rPr>
          <w:rFonts w:ascii="Times New Roman" w:hAnsi="Times New Roman"/>
          <w:sz w:val="24"/>
          <w:szCs w:val="24"/>
        </w:rPr>
        <w:t>»</w:t>
      </w:r>
    </w:p>
    <w:p w:rsidR="00401F0D" w:rsidRDefault="00401F0D" w:rsidP="00401F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Механизм действия антибактериальных препаратов. Классификация антибактериальных препаратов по механизму действия.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Классификация,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фармакокинетические особенности различных классов антибиотиков (β-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лактамные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АБ,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макролиды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аминогликозиды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фторхинолонов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гликопептидов</w:t>
      </w:r>
      <w:proofErr w:type="spellEnd"/>
      <w:r>
        <w:rPr>
          <w:rFonts w:ascii="Times New Roman" w:hAnsi="Times New Roman"/>
          <w:sz w:val="24"/>
          <w:szCs w:val="24"/>
        </w:rPr>
        <w:t xml:space="preserve">, тетрациклинов, </w:t>
      </w:r>
      <w:proofErr w:type="spellStart"/>
      <w:r>
        <w:rPr>
          <w:rFonts w:ascii="Times New Roman" w:hAnsi="Times New Roman"/>
          <w:sz w:val="24"/>
          <w:szCs w:val="24"/>
        </w:rPr>
        <w:t>нитроимидазолов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линкозаминов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 др.).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Побочные эффекты этих препаратов, их взаимодействиям между собой и с другими </w:t>
      </w:r>
      <w:r>
        <w:rPr>
          <w:rFonts w:ascii="Times New Roman" w:hAnsi="Times New Roman"/>
          <w:sz w:val="24"/>
          <w:szCs w:val="24"/>
        </w:rPr>
        <w:t>лекарственными средствами.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Принципы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эмпирический</w:t>
      </w:r>
      <w:proofErr w:type="gram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этиотропный)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антимикробной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терапии,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дозирова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зависимости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локализации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инфекции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тяжести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состояния,</w:t>
      </w:r>
      <w:r>
        <w:rPr>
          <w:rFonts w:ascii="Times New Roman" w:hAnsi="Times New Roman"/>
          <w:spacing w:val="28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функции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почек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детей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подростков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Понятие об антибиотикорезистентности, способах ее преодоления.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эффективности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антимикробных препаратов. Диагностики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профилактика</w:t>
      </w:r>
      <w:r>
        <w:rPr>
          <w:rFonts w:ascii="Times New Roman" w:hAnsi="Times New Roman"/>
          <w:spacing w:val="2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НПР.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7. К</w:t>
      </w:r>
      <w:r>
        <w:rPr>
          <w:rFonts w:ascii="Times New Roman" w:hAnsi="Times New Roman"/>
          <w:sz w:val="24"/>
          <w:szCs w:val="24"/>
        </w:rPr>
        <w:t>омбинация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антимикробных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лекарственных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средств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взаимодействия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совместном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назначении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препаратами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групп.</w:t>
      </w:r>
    </w:p>
    <w:p w:rsidR="00401F0D" w:rsidRDefault="00401F0D" w:rsidP="00401F0D">
      <w:pPr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Механизм действия </w:t>
      </w:r>
      <w:proofErr w:type="spellStart"/>
      <w:r>
        <w:rPr>
          <w:rFonts w:ascii="Times New Roman" w:hAnsi="Times New Roman"/>
          <w:sz w:val="24"/>
          <w:szCs w:val="24"/>
        </w:rPr>
        <w:t>уросептиков</w:t>
      </w:r>
      <w:proofErr w:type="spellEnd"/>
      <w:r>
        <w:rPr>
          <w:rFonts w:ascii="Times New Roman" w:hAnsi="Times New Roman"/>
          <w:sz w:val="24"/>
          <w:szCs w:val="24"/>
        </w:rPr>
        <w:t xml:space="preserve">, спектр антимикробной активности, их эффекты, показания и противопоказания, нежелательные побочные явления, взаимодействия с другими лекарственными средствами. </w:t>
      </w:r>
    </w:p>
    <w:p w:rsidR="00401F0D" w:rsidRDefault="00401F0D" w:rsidP="00401F0D">
      <w:pPr>
        <w:shd w:val="clear" w:color="auto" w:fill="FFFFFF"/>
        <w:spacing w:after="0"/>
        <w:ind w:right="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Классификация, механизм действия, показания к использованию  противо</w:t>
      </w:r>
      <w:r>
        <w:rPr>
          <w:rFonts w:ascii="Times New Roman" w:hAnsi="Times New Roman"/>
          <w:sz w:val="24"/>
          <w:szCs w:val="24"/>
        </w:rPr>
        <w:softHyphen/>
        <w:t>грибковых лекарственных</w:t>
      </w:r>
      <w:r>
        <w:rPr>
          <w:rFonts w:ascii="Times New Roman" w:hAnsi="Times New Roman"/>
          <w:spacing w:val="3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средств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детей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подростков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401F0D" w:rsidRDefault="00401F0D" w:rsidP="00401F0D">
      <w:pPr>
        <w:shd w:val="clear" w:color="auto" w:fill="FFFFFF"/>
        <w:spacing w:after="0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Классификация, механизм действия, показания к использованию  противовирусных лекарственных</w:t>
      </w:r>
      <w:r>
        <w:rPr>
          <w:rFonts w:ascii="Times New Roman" w:hAnsi="Times New Roman"/>
          <w:spacing w:val="3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средств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детей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подростков. </w:t>
      </w:r>
    </w:p>
    <w:p w:rsidR="00401F0D" w:rsidRDefault="00401F0D" w:rsidP="00401F0D">
      <w:pPr>
        <w:shd w:val="clear" w:color="auto" w:fill="FFFFFF"/>
        <w:spacing w:after="0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11. Диагностика, коррекция и профилактика НЛР. Возможные взаимодейст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вия при комбинированном их назначении и с препаратами других групп. 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Стандарты фармакотерапии </w:t>
      </w:r>
      <w:r>
        <w:rPr>
          <w:rFonts w:ascii="Times New Roman" w:hAnsi="Times New Roman"/>
          <w:spacing w:val="-1"/>
          <w:sz w:val="24"/>
          <w:szCs w:val="24"/>
        </w:rPr>
        <w:t>ОРВИ,</w:t>
      </w:r>
      <w:r>
        <w:rPr>
          <w:rFonts w:ascii="Times New Roman" w:hAnsi="Times New Roman"/>
          <w:sz w:val="24"/>
          <w:szCs w:val="24"/>
        </w:rPr>
        <w:t xml:space="preserve"> пневмонии, инфекций мочевой системы у детей и подростков.</w:t>
      </w:r>
    </w:p>
    <w:p w:rsidR="00401F0D" w:rsidRDefault="00401F0D" w:rsidP="00401F0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</w:p>
    <w:p w:rsidR="00401F0D" w:rsidRDefault="00401F0D" w:rsidP="00401F0D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антибиотикотерапия, антибиотикорезистентность </w:t>
      </w:r>
    </w:p>
    <w:p w:rsidR="00401F0D" w:rsidRDefault="00401F0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401F0D" w:rsidRDefault="00401F0D" w:rsidP="00401F0D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Практическое занятие №3 </w:t>
      </w:r>
    </w:p>
    <w:p w:rsidR="00401F0D" w:rsidRDefault="00401F0D" w:rsidP="00401F0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Клиническая фармакология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бронхообструктивного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синдрома</w:t>
      </w:r>
      <w:r>
        <w:rPr>
          <w:rFonts w:ascii="Times New Roman" w:hAnsi="Times New Roman"/>
          <w:sz w:val="24"/>
          <w:szCs w:val="24"/>
        </w:rPr>
        <w:t>»</w:t>
      </w:r>
    </w:p>
    <w:p w:rsidR="00401F0D" w:rsidRDefault="00401F0D" w:rsidP="00401F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Этиология и патогенез синдрома бронхиальной обструкции, бронхиальной астмы.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Классификация лекарственных средств, применяемых при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обструктивном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синдроме, бронхиальной астме.</w:t>
      </w:r>
    </w:p>
    <w:p w:rsidR="00401F0D" w:rsidRDefault="00401F0D" w:rsidP="00401F0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Фармакокинетические и фармакодинамические особенности отдельных групп препаратов   (β-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адреномиметики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ГКС,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метилксантины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антагонисты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лейкотриеновых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рецепторов,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холинолитики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мембраностабилизаторы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Показания, противопоказания, побочные эффекты препаратов.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Комбинированные ЛС.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Способы доставки лекарственных препаратов при бронхиальной астме.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Методы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эффективностью фармакотерапии. 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Особенности фармакотерапии бронхиальной астмы,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обструктивного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синдрома  у детей. </w:t>
      </w:r>
    </w:p>
    <w:p w:rsidR="00401F0D" w:rsidRDefault="00401F0D" w:rsidP="00401F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Клинические рекомендации по ведению детей с данной патологией, утвержденные Союзом педиатров России.</w:t>
      </w:r>
    </w:p>
    <w:p w:rsidR="00401F0D" w:rsidRDefault="00401F0D" w:rsidP="00401F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F0D" w:rsidRDefault="00401F0D" w:rsidP="00401F0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</w:p>
    <w:p w:rsidR="00401F0D" w:rsidRDefault="00401F0D" w:rsidP="00401F0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β-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адреномиметики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ГКС,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метилксантины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холинолитики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мембраностабилизаторы</w:t>
      </w:r>
      <w:proofErr w:type="spellEnd"/>
      <w:r w:rsidR="00952F66">
        <w:rPr>
          <w:rFonts w:ascii="Times New Roman" w:hAnsi="Times New Roman"/>
          <w:color w:val="000000"/>
          <w:sz w:val="24"/>
          <w:szCs w:val="24"/>
        </w:rPr>
        <w:t>.</w:t>
      </w:r>
    </w:p>
    <w:p w:rsidR="00952F66" w:rsidRDefault="00952F66" w:rsidP="00952F6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952F66" w:rsidRDefault="00952F66" w:rsidP="00952F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Клинико-фармакологические подходы к выбору и применению ЛС при заболеваниях органов пищеварения. Фармакотерапия язвенной болезни желудка и 12-п кишки, заболеваний поджелудочной железы и желчевыводящих путей, печени</w:t>
      </w:r>
      <w:r>
        <w:rPr>
          <w:rFonts w:ascii="Times New Roman" w:hAnsi="Times New Roman"/>
        </w:rPr>
        <w:t>»</w:t>
      </w:r>
    </w:p>
    <w:p w:rsidR="00952F66" w:rsidRDefault="00952F66" w:rsidP="00952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2F66" w:rsidRDefault="00952F66" w:rsidP="00952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1.Этиопатогенетические механизмы развития язвенной болезни.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Основы современной фармакотерапии язвенной болезни,  понятие об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эрадикации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Классификация,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фармакокинетические   особенности  различных классов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антисекреторных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препаратов,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гастроцитопротекторов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антацидов. Показания и противопоказания к применению. 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Классификация,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фармакокинетические   особенности  </w:t>
      </w:r>
      <w:r>
        <w:rPr>
          <w:rFonts w:ascii="Times New Roman" w:hAnsi="Times New Roman"/>
          <w:bCs/>
          <w:color w:val="000000"/>
          <w:sz w:val="24"/>
          <w:szCs w:val="24"/>
        </w:rPr>
        <w:t>антибиотиков, применяемых для лечения язвенной болезни.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Побочные эффекты этих препаратов, их взаимодействия между собой и с другими препаратами.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Основные схемы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эрадикационной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терапии, ее продолжительности.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Понятие о поддерживающей фармакотерапии язвенной болезни.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Классификация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гепатопротекторов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52F66" w:rsidRDefault="00952F66" w:rsidP="00952F66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Основные понятия о ФК, ФД, побочных эффектах, противопоказаниях и взаимодействии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гепатопротекторов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Симптоматическая терапия при заболеваниях печени.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Классификация желчегонных средств. 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Препараты, стимулирующие желчеобразование. ФК, ФД, показания, побочные эффекты, противопоказания, взаимодействия ЛС. 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13. Препараты, стимулирующие желчевыделение. ФК, ФД, показания, побочные эффекты, противопоказания, взаимодействия ЛС.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Препараты, используемые для растворения желчных камней.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ФК, ФД, показания, побочные эффекты, противопоказания, взаимодействия ЛС.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Препараты, влияющие на  тонус и моторную функцию желчного пузыря. Основные понятие о ФК, ФД, побочные эффекты и взаимодействия ЛС.  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 Ферменты. ФК, ФД, показания, побочные эффекты, противопоказания, взаимодействия ЛС</w:t>
      </w:r>
    </w:p>
    <w:p w:rsidR="00952F66" w:rsidRDefault="00952F66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Федеральные клинические рекомендации по ведению детей с язвенной болезнью, хроническим </w:t>
      </w:r>
      <w:proofErr w:type="spellStart"/>
      <w:r>
        <w:rPr>
          <w:rFonts w:ascii="Times New Roman" w:hAnsi="Times New Roman"/>
          <w:sz w:val="24"/>
          <w:szCs w:val="24"/>
        </w:rPr>
        <w:t>панкретитом</w:t>
      </w:r>
      <w:proofErr w:type="spellEnd"/>
      <w:r>
        <w:rPr>
          <w:rFonts w:ascii="Times New Roman" w:hAnsi="Times New Roman"/>
          <w:sz w:val="24"/>
          <w:szCs w:val="24"/>
        </w:rPr>
        <w:t>, хроническим гепатитом, язвенным колитом, утвержденные Союзом педиатров России.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7AE0" w:rsidRDefault="00587AE0" w:rsidP="00952F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7AE0" w:rsidRDefault="00587AE0" w:rsidP="00587AE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№5</w:t>
      </w:r>
    </w:p>
    <w:p w:rsidR="00587AE0" w:rsidRDefault="00587AE0" w:rsidP="00587A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Клиническая фармакология лекарственных средств</w:t>
      </w:r>
      <w:r>
        <w:rPr>
          <w:rFonts w:ascii="Times New Roman" w:hAnsi="Times New Roman"/>
          <w:sz w:val="24"/>
          <w:szCs w:val="24"/>
        </w:rPr>
        <w:t>, влияющих на сосудистый тонус»</w:t>
      </w:r>
    </w:p>
    <w:p w:rsidR="00587AE0" w:rsidRPr="00587AE0" w:rsidRDefault="00587AE0" w:rsidP="00587A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AE0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587AE0" w:rsidRPr="00587AE0" w:rsidRDefault="00587AE0" w:rsidP="00587A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AE0">
        <w:rPr>
          <w:rFonts w:ascii="Times New Roman" w:hAnsi="Times New Roman"/>
          <w:color w:val="000000"/>
          <w:sz w:val="24"/>
          <w:szCs w:val="24"/>
        </w:rPr>
        <w:t xml:space="preserve">Этиология и патогенез </w:t>
      </w:r>
      <w:proofErr w:type="spellStart"/>
      <w:r w:rsidRPr="00587AE0">
        <w:rPr>
          <w:rFonts w:ascii="Times New Roman" w:hAnsi="Times New Roman"/>
          <w:color w:val="000000"/>
          <w:sz w:val="24"/>
          <w:szCs w:val="24"/>
        </w:rPr>
        <w:t>эссенциальной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 xml:space="preserve"> и симптоматической артериальной гипертензии.</w:t>
      </w:r>
    </w:p>
    <w:p w:rsidR="00587AE0" w:rsidRPr="00587AE0" w:rsidRDefault="00587AE0" w:rsidP="00587A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AE0">
        <w:rPr>
          <w:rFonts w:ascii="Times New Roman" w:hAnsi="Times New Roman"/>
          <w:color w:val="000000"/>
          <w:sz w:val="24"/>
          <w:szCs w:val="24"/>
        </w:rPr>
        <w:t xml:space="preserve">Классификация </w:t>
      </w:r>
      <w:proofErr w:type="spellStart"/>
      <w:r w:rsidRPr="00587AE0">
        <w:rPr>
          <w:rFonts w:ascii="Times New Roman" w:hAnsi="Times New Roman"/>
          <w:color w:val="000000"/>
          <w:sz w:val="24"/>
          <w:szCs w:val="24"/>
        </w:rPr>
        <w:t>антигипертензивных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 xml:space="preserve"> лекарственных средств.</w:t>
      </w:r>
    </w:p>
    <w:p w:rsidR="00587AE0" w:rsidRPr="00587AE0" w:rsidRDefault="00587AE0" w:rsidP="00587A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87AE0">
        <w:rPr>
          <w:rFonts w:ascii="Times New Roman" w:hAnsi="Times New Roman"/>
          <w:color w:val="000000"/>
          <w:sz w:val="24"/>
          <w:szCs w:val="24"/>
        </w:rPr>
        <w:t>Фармакодинамика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 xml:space="preserve">   и   </w:t>
      </w:r>
      <w:proofErr w:type="spellStart"/>
      <w:r w:rsidRPr="00587AE0">
        <w:rPr>
          <w:rFonts w:ascii="Times New Roman" w:hAnsi="Times New Roman"/>
          <w:color w:val="000000"/>
          <w:sz w:val="24"/>
          <w:szCs w:val="24"/>
        </w:rPr>
        <w:t>фармакокинетика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 xml:space="preserve">   отдельных   групп </w:t>
      </w:r>
      <w:proofErr w:type="spellStart"/>
      <w:r w:rsidRPr="00587AE0">
        <w:rPr>
          <w:rFonts w:ascii="Times New Roman" w:hAnsi="Times New Roman"/>
          <w:color w:val="000000"/>
          <w:sz w:val="24"/>
          <w:szCs w:val="24"/>
        </w:rPr>
        <w:t>антигипертензивных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br/>
        <w:t>лекарственных средств (</w:t>
      </w:r>
      <w:proofErr w:type="spellStart"/>
      <w:r w:rsidRPr="00587AE0">
        <w:rPr>
          <w:rFonts w:ascii="Times New Roman" w:hAnsi="Times New Roman"/>
          <w:color w:val="000000"/>
          <w:sz w:val="24"/>
          <w:szCs w:val="24"/>
        </w:rPr>
        <w:t>иАПФ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 xml:space="preserve">,  АРА </w:t>
      </w:r>
      <w:r w:rsidRPr="00587AE0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87AE0">
        <w:rPr>
          <w:rFonts w:ascii="Times New Roman" w:hAnsi="Times New Roman"/>
          <w:color w:val="000000"/>
          <w:sz w:val="24"/>
          <w:szCs w:val="24"/>
        </w:rPr>
        <w:t xml:space="preserve">, антагонисты </w:t>
      </w:r>
      <w:proofErr w:type="spellStart"/>
      <w:r w:rsidRPr="00587AE0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587AE0">
        <w:rPr>
          <w:rFonts w:ascii="Times New Roman" w:hAnsi="Times New Roman"/>
          <w:color w:val="000000"/>
          <w:sz w:val="24"/>
          <w:szCs w:val="24"/>
        </w:rPr>
        <w:t>β-</w:t>
      </w:r>
      <w:proofErr w:type="spellStart"/>
      <w:proofErr w:type="gramEnd"/>
      <w:r w:rsidRPr="00587AE0">
        <w:rPr>
          <w:rFonts w:ascii="Times New Roman" w:hAnsi="Times New Roman"/>
          <w:color w:val="000000"/>
          <w:sz w:val="24"/>
          <w:szCs w:val="24"/>
        </w:rPr>
        <w:t>адреноблокаторы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>, диуретики, α-</w:t>
      </w:r>
      <w:proofErr w:type="spellStart"/>
      <w:r w:rsidRPr="00587AE0">
        <w:rPr>
          <w:rFonts w:ascii="Times New Roman" w:hAnsi="Times New Roman"/>
          <w:color w:val="000000"/>
          <w:sz w:val="24"/>
          <w:szCs w:val="24"/>
        </w:rPr>
        <w:t>адреноблокаторы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>, препараты центрального действия )</w:t>
      </w:r>
    </w:p>
    <w:p w:rsidR="00587AE0" w:rsidRPr="00587AE0" w:rsidRDefault="00587AE0" w:rsidP="00587A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AE0">
        <w:rPr>
          <w:rFonts w:ascii="Times New Roman" w:hAnsi="Times New Roman"/>
          <w:color w:val="000000"/>
          <w:sz w:val="24"/>
          <w:szCs w:val="24"/>
        </w:rPr>
        <w:t>Побочные эффекты, противопоказания к использованию, комбинация друг с другом и с препаратами из других фармакологических групп.</w:t>
      </w:r>
    </w:p>
    <w:p w:rsidR="00587AE0" w:rsidRPr="00587AE0" w:rsidRDefault="00587AE0" w:rsidP="00587A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AE0">
        <w:rPr>
          <w:rFonts w:ascii="Times New Roman" w:hAnsi="Times New Roman"/>
          <w:color w:val="000000"/>
          <w:sz w:val="24"/>
          <w:szCs w:val="24"/>
        </w:rPr>
        <w:t xml:space="preserve">Алгоритм назначения </w:t>
      </w:r>
      <w:proofErr w:type="spellStart"/>
      <w:r w:rsidRPr="00587AE0">
        <w:rPr>
          <w:rFonts w:ascii="Times New Roman" w:hAnsi="Times New Roman"/>
          <w:color w:val="000000"/>
          <w:sz w:val="24"/>
          <w:szCs w:val="24"/>
        </w:rPr>
        <w:t>антигипертензивных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 xml:space="preserve"> ЛС</w:t>
      </w:r>
    </w:p>
    <w:p w:rsidR="00587AE0" w:rsidRPr="00587AE0" w:rsidRDefault="00587AE0" w:rsidP="00587A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AE0">
        <w:rPr>
          <w:rFonts w:ascii="Times New Roman" w:hAnsi="Times New Roman"/>
          <w:color w:val="000000"/>
          <w:sz w:val="24"/>
          <w:szCs w:val="24"/>
        </w:rPr>
        <w:t xml:space="preserve">Оптимальные комбинации </w:t>
      </w:r>
      <w:proofErr w:type="gramStart"/>
      <w:r w:rsidRPr="00587AE0">
        <w:rPr>
          <w:rFonts w:ascii="Times New Roman" w:hAnsi="Times New Roman"/>
          <w:color w:val="000000"/>
          <w:sz w:val="24"/>
          <w:szCs w:val="24"/>
        </w:rPr>
        <w:t>гипотензивных</w:t>
      </w:r>
      <w:proofErr w:type="gramEnd"/>
      <w:r w:rsidRPr="00587AE0">
        <w:rPr>
          <w:rFonts w:ascii="Times New Roman" w:hAnsi="Times New Roman"/>
          <w:color w:val="000000"/>
          <w:sz w:val="24"/>
          <w:szCs w:val="24"/>
        </w:rPr>
        <w:t xml:space="preserve"> ЛС.</w:t>
      </w:r>
    </w:p>
    <w:p w:rsidR="00587AE0" w:rsidRPr="00587AE0" w:rsidRDefault="00587AE0" w:rsidP="00587A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AE0">
        <w:rPr>
          <w:rFonts w:ascii="Times New Roman" w:hAnsi="Times New Roman"/>
          <w:color w:val="000000"/>
          <w:sz w:val="24"/>
          <w:szCs w:val="24"/>
        </w:rPr>
        <w:t xml:space="preserve">Критерии эффективности </w:t>
      </w:r>
      <w:proofErr w:type="spellStart"/>
      <w:r w:rsidRPr="00587AE0">
        <w:rPr>
          <w:rFonts w:ascii="Times New Roman" w:hAnsi="Times New Roman"/>
          <w:color w:val="000000"/>
          <w:sz w:val="24"/>
          <w:szCs w:val="24"/>
        </w:rPr>
        <w:t>антигипертензивной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 xml:space="preserve"> терапии. Методы контроля.</w:t>
      </w:r>
    </w:p>
    <w:p w:rsidR="00587AE0" w:rsidRPr="00587AE0" w:rsidRDefault="00587AE0" w:rsidP="00587A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AE0">
        <w:rPr>
          <w:rFonts w:ascii="Times New Roman" w:hAnsi="Times New Roman"/>
          <w:color w:val="000000"/>
          <w:sz w:val="24"/>
          <w:szCs w:val="24"/>
        </w:rPr>
        <w:t>Лечение гипертонического криза.</w:t>
      </w:r>
    </w:p>
    <w:p w:rsidR="00587AE0" w:rsidRPr="00587AE0" w:rsidRDefault="00587AE0" w:rsidP="00587AE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AE0">
        <w:rPr>
          <w:rFonts w:ascii="Times New Roman" w:hAnsi="Times New Roman"/>
          <w:sz w:val="24"/>
          <w:szCs w:val="24"/>
        </w:rPr>
        <w:t xml:space="preserve">9.  </w:t>
      </w:r>
      <w:r w:rsidRPr="00587AE0">
        <w:rPr>
          <w:rFonts w:ascii="Times New Roman" w:hAnsi="Times New Roman"/>
          <w:color w:val="000000"/>
          <w:sz w:val="24"/>
          <w:szCs w:val="24"/>
        </w:rPr>
        <w:t xml:space="preserve">Особенности фармакотерапии артериальной гипертензии у детей и подростков. </w:t>
      </w:r>
    </w:p>
    <w:p w:rsidR="00587AE0" w:rsidRPr="00587AE0" w:rsidRDefault="00587AE0" w:rsidP="00587A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7AE0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87AE0">
        <w:rPr>
          <w:rFonts w:ascii="Times New Roman" w:hAnsi="Times New Roman"/>
          <w:sz w:val="24"/>
          <w:szCs w:val="24"/>
        </w:rPr>
        <w:t>Клинические рекомендации по ведению детей с данной патологией, утвержденные Союзом педиатров России.</w:t>
      </w:r>
    </w:p>
    <w:p w:rsidR="00587AE0" w:rsidRPr="00587AE0" w:rsidRDefault="00587AE0" w:rsidP="00587AE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7AE0" w:rsidRPr="00587AE0" w:rsidRDefault="00587AE0" w:rsidP="00587AE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7AE0"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</w:p>
    <w:p w:rsidR="00587AE0" w:rsidRPr="00587AE0" w:rsidRDefault="00587AE0" w:rsidP="00587AE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87AE0">
        <w:rPr>
          <w:rFonts w:ascii="Times New Roman" w:hAnsi="Times New Roman"/>
          <w:color w:val="000000"/>
          <w:sz w:val="24"/>
          <w:szCs w:val="24"/>
        </w:rPr>
        <w:t xml:space="preserve">Ингибиторы АПФ,  АРА II, антагонисты </w:t>
      </w:r>
      <w:proofErr w:type="spellStart"/>
      <w:r w:rsidRPr="00587AE0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587AE0">
        <w:rPr>
          <w:rFonts w:ascii="Times New Roman" w:hAnsi="Times New Roman"/>
          <w:color w:val="000000"/>
          <w:sz w:val="24"/>
          <w:szCs w:val="24"/>
        </w:rPr>
        <w:t>β-</w:t>
      </w:r>
      <w:proofErr w:type="spellStart"/>
      <w:proofErr w:type="gramEnd"/>
      <w:r w:rsidRPr="00587AE0">
        <w:rPr>
          <w:rFonts w:ascii="Times New Roman" w:hAnsi="Times New Roman"/>
          <w:color w:val="000000"/>
          <w:sz w:val="24"/>
          <w:szCs w:val="24"/>
        </w:rPr>
        <w:t>адреноблокаторы</w:t>
      </w:r>
      <w:proofErr w:type="spellEnd"/>
      <w:r w:rsidRPr="00587AE0">
        <w:rPr>
          <w:rFonts w:ascii="Times New Roman" w:hAnsi="Times New Roman"/>
          <w:color w:val="000000"/>
          <w:sz w:val="24"/>
          <w:szCs w:val="24"/>
        </w:rPr>
        <w:t>, диуретики</w:t>
      </w:r>
    </w:p>
    <w:p w:rsidR="00587AE0" w:rsidRDefault="00587AE0" w:rsidP="00587A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7AE0" w:rsidRPr="00587AE0" w:rsidRDefault="00587AE0" w:rsidP="00587A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7AE0">
        <w:rPr>
          <w:rFonts w:ascii="Times New Roman" w:hAnsi="Times New Roman"/>
          <w:b/>
          <w:color w:val="000000"/>
          <w:sz w:val="24"/>
          <w:szCs w:val="24"/>
        </w:rPr>
        <w:t>Практическое занятие №6</w:t>
      </w:r>
    </w:p>
    <w:p w:rsidR="00587AE0" w:rsidRPr="00587AE0" w:rsidRDefault="00587AE0" w:rsidP="00587AE0">
      <w:pPr>
        <w:spacing w:after="0"/>
        <w:jc w:val="center"/>
        <w:rPr>
          <w:rFonts w:ascii="Times New Roman" w:hAnsi="Times New Roman"/>
          <w:b/>
        </w:rPr>
      </w:pPr>
      <w:r w:rsidRPr="00587AE0">
        <w:rPr>
          <w:rFonts w:ascii="Times New Roman" w:hAnsi="Times New Roman"/>
          <w:b/>
        </w:rPr>
        <w:t>«</w:t>
      </w:r>
      <w:r w:rsidRPr="00587AE0">
        <w:rPr>
          <w:rFonts w:ascii="Times New Roman" w:hAnsi="Times New Roman"/>
          <w:bCs/>
          <w:spacing w:val="-1"/>
        </w:rPr>
        <w:t xml:space="preserve">Клиническая фармакология инотропных и </w:t>
      </w:r>
      <w:r w:rsidRPr="00587AE0">
        <w:rPr>
          <w:rFonts w:ascii="Times New Roman" w:hAnsi="Times New Roman"/>
          <w:spacing w:val="3"/>
        </w:rPr>
        <w:t>антиаритмических</w:t>
      </w:r>
      <w:r w:rsidRPr="00587AE0">
        <w:rPr>
          <w:rFonts w:ascii="Times New Roman" w:hAnsi="Times New Roman"/>
          <w:spacing w:val="-1"/>
        </w:rPr>
        <w:t xml:space="preserve"> лекарствен</w:t>
      </w:r>
      <w:r w:rsidRPr="00587AE0">
        <w:rPr>
          <w:rFonts w:ascii="Times New Roman" w:hAnsi="Times New Roman"/>
        </w:rPr>
        <w:t>ных</w:t>
      </w:r>
      <w:r w:rsidRPr="00587AE0">
        <w:rPr>
          <w:rFonts w:ascii="Times New Roman" w:hAnsi="Times New Roman"/>
          <w:spacing w:val="14"/>
        </w:rPr>
        <w:t xml:space="preserve"> </w:t>
      </w:r>
      <w:r w:rsidRPr="00587AE0">
        <w:rPr>
          <w:rFonts w:ascii="Times New Roman" w:hAnsi="Times New Roman"/>
          <w:spacing w:val="-1"/>
        </w:rPr>
        <w:t>средств</w:t>
      </w:r>
      <w:r w:rsidRPr="00587AE0">
        <w:rPr>
          <w:rFonts w:ascii="Times New Roman" w:hAnsi="Times New Roman"/>
        </w:rPr>
        <w:t>»</w:t>
      </w:r>
    </w:p>
    <w:p w:rsidR="00587AE0" w:rsidRPr="00587AE0" w:rsidRDefault="00587AE0" w:rsidP="00587A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AE0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587AE0" w:rsidRPr="00587AE0" w:rsidRDefault="00587AE0" w:rsidP="00587AE0">
      <w:pPr>
        <w:shd w:val="clear" w:color="auto" w:fill="FFFFFF"/>
        <w:spacing w:after="0"/>
        <w:ind w:right="5"/>
        <w:jc w:val="both"/>
        <w:rPr>
          <w:rFonts w:ascii="Times New Roman" w:hAnsi="Times New Roman"/>
        </w:rPr>
      </w:pPr>
      <w:r w:rsidRPr="00587AE0">
        <w:rPr>
          <w:rFonts w:ascii="Times New Roman" w:hAnsi="Times New Roman"/>
          <w:sz w:val="24"/>
          <w:szCs w:val="24"/>
        </w:rPr>
        <w:t>1.</w:t>
      </w:r>
      <w:r w:rsidRPr="00587AE0">
        <w:rPr>
          <w:rFonts w:ascii="Times New Roman" w:hAnsi="Times New Roman"/>
          <w:b/>
          <w:sz w:val="24"/>
          <w:szCs w:val="24"/>
        </w:rPr>
        <w:t xml:space="preserve"> </w:t>
      </w:r>
      <w:r w:rsidRPr="00587AE0">
        <w:rPr>
          <w:rFonts w:ascii="Times New Roman" w:hAnsi="Times New Roman"/>
          <w:sz w:val="24"/>
          <w:szCs w:val="24"/>
        </w:rPr>
        <w:t>И</w:t>
      </w:r>
      <w:r w:rsidRPr="00587AE0">
        <w:rPr>
          <w:rFonts w:ascii="Times New Roman" w:hAnsi="Times New Roman"/>
          <w:bCs/>
          <w:spacing w:val="-1"/>
        </w:rPr>
        <w:t>нотропные</w:t>
      </w:r>
      <w:r w:rsidRPr="00587AE0">
        <w:rPr>
          <w:rFonts w:ascii="Times New Roman" w:hAnsi="Times New Roman"/>
          <w:bCs/>
          <w:spacing w:val="14"/>
        </w:rPr>
        <w:t xml:space="preserve"> </w:t>
      </w:r>
      <w:r w:rsidRPr="00587AE0">
        <w:rPr>
          <w:rFonts w:ascii="Times New Roman" w:hAnsi="Times New Roman"/>
          <w:bCs/>
          <w:spacing w:val="-1"/>
        </w:rPr>
        <w:t>лекарственные</w:t>
      </w:r>
      <w:r w:rsidRPr="00587AE0">
        <w:rPr>
          <w:rFonts w:ascii="Times New Roman" w:hAnsi="Times New Roman"/>
          <w:bCs/>
          <w:spacing w:val="14"/>
        </w:rPr>
        <w:t xml:space="preserve"> </w:t>
      </w:r>
      <w:r w:rsidRPr="00587AE0">
        <w:rPr>
          <w:rFonts w:ascii="Times New Roman" w:hAnsi="Times New Roman"/>
          <w:bCs/>
          <w:spacing w:val="-1"/>
        </w:rPr>
        <w:t>средства</w:t>
      </w:r>
      <w:r w:rsidRPr="00587AE0">
        <w:rPr>
          <w:rFonts w:ascii="Times New Roman" w:hAnsi="Times New Roman"/>
          <w:sz w:val="24"/>
          <w:szCs w:val="24"/>
        </w:rPr>
        <w:t>. Механизм действия, классификация препаратов по механизму действия</w:t>
      </w:r>
      <w:r w:rsidRPr="00587AE0">
        <w:rPr>
          <w:rFonts w:ascii="Times New Roman" w:hAnsi="Times New Roman"/>
          <w:bCs/>
          <w:spacing w:val="-1"/>
        </w:rPr>
        <w:t>.</w:t>
      </w:r>
    </w:p>
    <w:p w:rsidR="00587AE0" w:rsidRPr="00587AE0" w:rsidRDefault="00587AE0" w:rsidP="00587AE0">
      <w:pPr>
        <w:shd w:val="clear" w:color="auto" w:fill="FFFFFF"/>
        <w:spacing w:after="0"/>
        <w:ind w:right="57"/>
        <w:jc w:val="both"/>
        <w:rPr>
          <w:rFonts w:ascii="Times New Roman" w:hAnsi="Times New Roman"/>
          <w:spacing w:val="-1"/>
        </w:rPr>
      </w:pPr>
      <w:r w:rsidRPr="00587AE0">
        <w:rPr>
          <w:rFonts w:ascii="Times New Roman" w:hAnsi="Times New Roman"/>
          <w:bCs/>
          <w:spacing w:val="-1"/>
        </w:rPr>
        <w:t>2.</w:t>
      </w:r>
      <w:r w:rsidRPr="00587AE0">
        <w:rPr>
          <w:rFonts w:ascii="Times New Roman" w:hAnsi="Times New Roman"/>
          <w:sz w:val="24"/>
          <w:szCs w:val="24"/>
        </w:rPr>
        <w:t xml:space="preserve"> Клиническая фармакология, </w:t>
      </w:r>
      <w:proofErr w:type="spellStart"/>
      <w:r w:rsidRPr="00587AE0">
        <w:rPr>
          <w:rFonts w:ascii="Times New Roman" w:hAnsi="Times New Roman"/>
          <w:sz w:val="24"/>
          <w:szCs w:val="24"/>
        </w:rPr>
        <w:t>фармакодинамика</w:t>
      </w:r>
      <w:proofErr w:type="spellEnd"/>
      <w:r w:rsidRPr="00587AE0">
        <w:rPr>
          <w:rFonts w:ascii="Times New Roman" w:hAnsi="Times New Roman"/>
          <w:sz w:val="24"/>
          <w:szCs w:val="24"/>
        </w:rPr>
        <w:t xml:space="preserve"> и фармакокинетические особенности</w:t>
      </w:r>
      <w:r w:rsidRPr="00587AE0">
        <w:rPr>
          <w:rFonts w:ascii="Times New Roman" w:hAnsi="Times New Roman"/>
          <w:bCs/>
          <w:spacing w:val="14"/>
        </w:rPr>
        <w:t xml:space="preserve"> </w:t>
      </w:r>
      <w:r w:rsidRPr="00587AE0">
        <w:rPr>
          <w:rFonts w:ascii="Times New Roman" w:hAnsi="Times New Roman"/>
          <w:spacing w:val="-1"/>
        </w:rPr>
        <w:t>сердечных</w:t>
      </w:r>
      <w:r w:rsidRPr="00587AE0">
        <w:rPr>
          <w:rFonts w:ascii="Times New Roman" w:hAnsi="Times New Roman"/>
          <w:spacing w:val="13"/>
        </w:rPr>
        <w:t xml:space="preserve"> </w:t>
      </w:r>
      <w:r w:rsidRPr="00587AE0">
        <w:rPr>
          <w:rFonts w:ascii="Times New Roman" w:hAnsi="Times New Roman"/>
        </w:rPr>
        <w:t>глико</w:t>
      </w:r>
      <w:r w:rsidRPr="00587AE0">
        <w:rPr>
          <w:rFonts w:ascii="Times New Roman" w:hAnsi="Times New Roman"/>
          <w:spacing w:val="-1"/>
        </w:rPr>
        <w:t xml:space="preserve">зидов. </w:t>
      </w:r>
    </w:p>
    <w:p w:rsidR="00587AE0" w:rsidRPr="00587AE0" w:rsidRDefault="00587AE0" w:rsidP="00587AE0">
      <w:pPr>
        <w:shd w:val="clear" w:color="auto" w:fill="FFFFFF"/>
        <w:spacing w:after="0"/>
        <w:ind w:right="57"/>
        <w:jc w:val="both"/>
        <w:rPr>
          <w:rFonts w:ascii="Times New Roman" w:hAnsi="Times New Roman"/>
          <w:spacing w:val="-1"/>
        </w:rPr>
      </w:pPr>
      <w:r w:rsidRPr="00587AE0">
        <w:rPr>
          <w:rFonts w:ascii="Times New Roman" w:hAnsi="Times New Roman"/>
          <w:spacing w:val="16"/>
        </w:rPr>
        <w:t xml:space="preserve">3. </w:t>
      </w:r>
      <w:r w:rsidRPr="00587AE0">
        <w:rPr>
          <w:rFonts w:ascii="Times New Roman" w:hAnsi="Times New Roman"/>
        </w:rPr>
        <w:t xml:space="preserve">Режимы дозирования сердечных гликозидов в зависимости от состояния ЖКТ, органов метаболизма и экскреции у больного, лекарственного взаимодействия и факторов, способствующих </w:t>
      </w:r>
      <w:r w:rsidRPr="00587AE0">
        <w:rPr>
          <w:rFonts w:ascii="Times New Roman" w:hAnsi="Times New Roman"/>
          <w:spacing w:val="-1"/>
        </w:rPr>
        <w:t xml:space="preserve">изменению чувствительности к препаратам. </w:t>
      </w:r>
    </w:p>
    <w:p w:rsidR="00587AE0" w:rsidRPr="00587AE0" w:rsidRDefault="00587AE0" w:rsidP="00587AE0">
      <w:pPr>
        <w:shd w:val="clear" w:color="auto" w:fill="FFFFFF"/>
        <w:spacing w:after="0"/>
        <w:ind w:right="57"/>
        <w:jc w:val="both"/>
        <w:rPr>
          <w:rFonts w:ascii="Times New Roman" w:hAnsi="Times New Roman"/>
        </w:rPr>
      </w:pPr>
      <w:r w:rsidRPr="00587AE0">
        <w:rPr>
          <w:rFonts w:ascii="Times New Roman" w:hAnsi="Times New Roman"/>
          <w:spacing w:val="-1"/>
        </w:rPr>
        <w:t xml:space="preserve">4. </w:t>
      </w:r>
      <w:r w:rsidRPr="00587AE0">
        <w:rPr>
          <w:rFonts w:ascii="Times New Roman" w:hAnsi="Times New Roman"/>
        </w:rPr>
        <w:t>Режим дозирования сердечных гликозидов у детей и подростков.</w:t>
      </w:r>
    </w:p>
    <w:p w:rsidR="00587AE0" w:rsidRPr="00587AE0" w:rsidRDefault="00587AE0" w:rsidP="00587AE0">
      <w:pPr>
        <w:shd w:val="clear" w:color="auto" w:fill="FFFFFF"/>
        <w:spacing w:after="0"/>
        <w:ind w:right="57"/>
        <w:jc w:val="both"/>
        <w:rPr>
          <w:rFonts w:ascii="Times New Roman" w:hAnsi="Times New Roman"/>
        </w:rPr>
      </w:pPr>
      <w:r w:rsidRPr="00587AE0">
        <w:rPr>
          <w:rFonts w:ascii="Times New Roman" w:hAnsi="Times New Roman"/>
        </w:rPr>
        <w:lastRenderedPageBreak/>
        <w:t xml:space="preserve">5. Интоксикация сердечными гликозидами. </w:t>
      </w:r>
      <w:r w:rsidRPr="00587AE0">
        <w:rPr>
          <w:rFonts w:ascii="Times New Roman" w:hAnsi="Times New Roman"/>
          <w:spacing w:val="-1"/>
        </w:rPr>
        <w:t>Диагностика, коррекция и профилактика нежелатель</w:t>
      </w:r>
      <w:r w:rsidRPr="00587AE0">
        <w:rPr>
          <w:rFonts w:ascii="Times New Roman" w:hAnsi="Times New Roman"/>
          <w:spacing w:val="-1"/>
        </w:rPr>
        <w:softHyphen/>
      </w:r>
      <w:r w:rsidRPr="00587AE0">
        <w:rPr>
          <w:rFonts w:ascii="Times New Roman" w:hAnsi="Times New Roman"/>
        </w:rPr>
        <w:t>ных реакций.</w:t>
      </w:r>
    </w:p>
    <w:p w:rsidR="00587AE0" w:rsidRPr="00587AE0" w:rsidRDefault="00587AE0" w:rsidP="00587AE0">
      <w:pPr>
        <w:shd w:val="clear" w:color="auto" w:fill="FFFFFF"/>
        <w:spacing w:after="0"/>
        <w:ind w:right="57"/>
        <w:jc w:val="both"/>
        <w:rPr>
          <w:rFonts w:ascii="Times New Roman" w:hAnsi="Times New Roman"/>
        </w:rPr>
      </w:pPr>
      <w:r w:rsidRPr="00587AE0">
        <w:rPr>
          <w:rFonts w:ascii="Times New Roman" w:hAnsi="Times New Roman"/>
        </w:rPr>
        <w:t xml:space="preserve">6. Возможные взаимодействия при назначении их с препаратами других групп. </w:t>
      </w:r>
    </w:p>
    <w:p w:rsidR="00587AE0" w:rsidRPr="00587AE0" w:rsidRDefault="00587AE0" w:rsidP="00587AE0">
      <w:pPr>
        <w:spacing w:after="0"/>
        <w:jc w:val="both"/>
        <w:rPr>
          <w:rFonts w:ascii="Times New Roman" w:hAnsi="Times New Roman"/>
          <w:spacing w:val="16"/>
        </w:rPr>
      </w:pPr>
      <w:r w:rsidRPr="00587AE0">
        <w:rPr>
          <w:rFonts w:ascii="Times New Roman" w:hAnsi="Times New Roman"/>
          <w:spacing w:val="-1"/>
        </w:rPr>
        <w:t xml:space="preserve">7. </w:t>
      </w:r>
      <w:r w:rsidRPr="00587AE0">
        <w:rPr>
          <w:rFonts w:ascii="Times New Roman" w:hAnsi="Times New Roman"/>
          <w:sz w:val="24"/>
          <w:szCs w:val="24"/>
        </w:rPr>
        <w:t xml:space="preserve">Клиническая фармакология, </w:t>
      </w:r>
      <w:proofErr w:type="spellStart"/>
      <w:r w:rsidRPr="00587AE0">
        <w:rPr>
          <w:rFonts w:ascii="Times New Roman" w:hAnsi="Times New Roman"/>
          <w:sz w:val="24"/>
          <w:szCs w:val="24"/>
        </w:rPr>
        <w:t>фармакодинамика</w:t>
      </w:r>
      <w:proofErr w:type="spellEnd"/>
      <w:r w:rsidRPr="00587AE0">
        <w:rPr>
          <w:rFonts w:ascii="Times New Roman" w:hAnsi="Times New Roman"/>
          <w:sz w:val="24"/>
          <w:szCs w:val="24"/>
        </w:rPr>
        <w:t xml:space="preserve"> и фармакокинетические особенности</w:t>
      </w:r>
      <w:r w:rsidRPr="00587AE0">
        <w:rPr>
          <w:rFonts w:ascii="Times New Roman" w:hAnsi="Times New Roman"/>
          <w:bCs/>
          <w:spacing w:val="-1"/>
        </w:rPr>
        <w:t xml:space="preserve"> агонистов</w:t>
      </w:r>
      <w:r w:rsidRPr="00587AE0">
        <w:rPr>
          <w:rFonts w:ascii="Times New Roman" w:hAnsi="Times New Roman"/>
          <w:bCs/>
        </w:rPr>
        <w:t xml:space="preserve"> </w:t>
      </w:r>
      <w:r w:rsidRPr="00587AE0">
        <w:rPr>
          <w:rFonts w:ascii="Times New Roman" w:hAnsi="Times New Roman"/>
          <w:bCs/>
          <w:spacing w:val="5"/>
        </w:rPr>
        <w:t>β</w:t>
      </w:r>
      <w:r w:rsidRPr="00587AE0">
        <w:rPr>
          <w:rFonts w:ascii="Times New Roman" w:hAnsi="Times New Roman"/>
          <w:bCs/>
          <w:spacing w:val="5"/>
          <w:position w:val="-3"/>
          <w:sz w:val="14"/>
          <w:szCs w:val="14"/>
        </w:rPr>
        <w:t>1</w:t>
      </w:r>
      <w:r w:rsidRPr="00587AE0">
        <w:rPr>
          <w:rFonts w:ascii="Times New Roman" w:hAnsi="Times New Roman"/>
          <w:bCs/>
          <w:spacing w:val="-24"/>
          <w:position w:val="-3"/>
          <w:sz w:val="14"/>
          <w:szCs w:val="14"/>
        </w:rPr>
        <w:t xml:space="preserve"> </w:t>
      </w:r>
      <w:r w:rsidRPr="00587AE0">
        <w:rPr>
          <w:rFonts w:ascii="Times New Roman" w:hAnsi="Times New Roman"/>
          <w:bCs/>
        </w:rPr>
        <w:t xml:space="preserve">- </w:t>
      </w:r>
      <w:proofErr w:type="spellStart"/>
      <w:r w:rsidRPr="00587AE0">
        <w:rPr>
          <w:rFonts w:ascii="Times New Roman" w:hAnsi="Times New Roman"/>
          <w:bCs/>
          <w:spacing w:val="-1"/>
        </w:rPr>
        <w:t>адренорецептров</w:t>
      </w:r>
      <w:proofErr w:type="spellEnd"/>
      <w:r w:rsidRPr="00587AE0">
        <w:rPr>
          <w:rFonts w:ascii="Times New Roman" w:hAnsi="Times New Roman"/>
          <w:spacing w:val="-1"/>
        </w:rPr>
        <w:t>.</w:t>
      </w:r>
      <w:r w:rsidRPr="00587AE0">
        <w:rPr>
          <w:rFonts w:ascii="Times New Roman" w:hAnsi="Times New Roman"/>
          <w:spacing w:val="16"/>
        </w:rPr>
        <w:t xml:space="preserve"> </w:t>
      </w:r>
    </w:p>
    <w:p w:rsidR="00587AE0" w:rsidRPr="00587AE0" w:rsidRDefault="00587AE0" w:rsidP="00587AE0">
      <w:pPr>
        <w:shd w:val="clear" w:color="auto" w:fill="FFFFFF"/>
        <w:spacing w:after="0"/>
        <w:ind w:left="11" w:right="57"/>
        <w:jc w:val="both"/>
        <w:rPr>
          <w:rFonts w:ascii="Times New Roman" w:hAnsi="Times New Roman"/>
          <w:spacing w:val="-1"/>
        </w:rPr>
      </w:pPr>
      <w:r w:rsidRPr="00587AE0">
        <w:rPr>
          <w:rFonts w:ascii="Times New Roman" w:hAnsi="Times New Roman"/>
          <w:spacing w:val="-1"/>
        </w:rPr>
        <w:t>8. Ме</w:t>
      </w:r>
      <w:r w:rsidRPr="00587AE0">
        <w:rPr>
          <w:rFonts w:ascii="Times New Roman" w:hAnsi="Times New Roman"/>
        </w:rPr>
        <w:t>тоды</w:t>
      </w:r>
      <w:r w:rsidRPr="00587AE0">
        <w:rPr>
          <w:rFonts w:ascii="Times New Roman" w:hAnsi="Times New Roman"/>
          <w:spacing w:val="10"/>
        </w:rPr>
        <w:t xml:space="preserve"> </w:t>
      </w:r>
      <w:r w:rsidRPr="00587AE0">
        <w:rPr>
          <w:rFonts w:ascii="Times New Roman" w:hAnsi="Times New Roman"/>
        </w:rPr>
        <w:t>оценки</w:t>
      </w:r>
      <w:r w:rsidRPr="00587AE0">
        <w:rPr>
          <w:rFonts w:ascii="Times New Roman" w:hAnsi="Times New Roman"/>
          <w:spacing w:val="11"/>
        </w:rPr>
        <w:t xml:space="preserve"> </w:t>
      </w:r>
      <w:r w:rsidRPr="00587AE0">
        <w:rPr>
          <w:rFonts w:ascii="Times New Roman" w:hAnsi="Times New Roman"/>
        </w:rPr>
        <w:t>эффективности</w:t>
      </w:r>
      <w:r w:rsidRPr="00587AE0">
        <w:rPr>
          <w:rFonts w:ascii="Times New Roman" w:hAnsi="Times New Roman"/>
          <w:spacing w:val="10"/>
        </w:rPr>
        <w:t xml:space="preserve"> </w:t>
      </w:r>
      <w:r w:rsidRPr="00587AE0">
        <w:rPr>
          <w:rFonts w:ascii="Times New Roman" w:hAnsi="Times New Roman"/>
        </w:rPr>
        <w:t>и</w:t>
      </w:r>
      <w:r w:rsidRPr="00587AE0">
        <w:rPr>
          <w:rFonts w:ascii="Times New Roman" w:hAnsi="Times New Roman"/>
          <w:spacing w:val="11"/>
        </w:rPr>
        <w:t xml:space="preserve"> </w:t>
      </w:r>
      <w:r w:rsidRPr="00587AE0">
        <w:rPr>
          <w:rFonts w:ascii="Times New Roman" w:hAnsi="Times New Roman"/>
        </w:rPr>
        <w:t>безопасности.</w:t>
      </w:r>
      <w:r w:rsidRPr="00587AE0">
        <w:rPr>
          <w:rFonts w:ascii="Times New Roman" w:hAnsi="Times New Roman"/>
          <w:spacing w:val="10"/>
        </w:rPr>
        <w:t xml:space="preserve"> </w:t>
      </w:r>
      <w:r w:rsidRPr="00587AE0">
        <w:rPr>
          <w:rFonts w:ascii="Times New Roman" w:hAnsi="Times New Roman"/>
          <w:spacing w:val="-1"/>
        </w:rPr>
        <w:t>Диагностика,</w:t>
      </w:r>
      <w:r w:rsidRPr="00587AE0">
        <w:rPr>
          <w:rFonts w:ascii="Times New Roman" w:hAnsi="Times New Roman"/>
          <w:spacing w:val="10"/>
        </w:rPr>
        <w:t xml:space="preserve"> </w:t>
      </w:r>
      <w:r w:rsidRPr="00587AE0">
        <w:rPr>
          <w:rFonts w:ascii="Times New Roman" w:hAnsi="Times New Roman"/>
        </w:rPr>
        <w:t>коррекция</w:t>
      </w:r>
      <w:r w:rsidRPr="00587AE0">
        <w:rPr>
          <w:rFonts w:ascii="Times New Roman" w:hAnsi="Times New Roman"/>
          <w:spacing w:val="11"/>
        </w:rPr>
        <w:t xml:space="preserve"> </w:t>
      </w:r>
      <w:r w:rsidRPr="00587AE0">
        <w:rPr>
          <w:rFonts w:ascii="Times New Roman" w:hAnsi="Times New Roman"/>
        </w:rPr>
        <w:t>и</w:t>
      </w:r>
      <w:r w:rsidRPr="00587AE0">
        <w:rPr>
          <w:rFonts w:ascii="Times New Roman" w:hAnsi="Times New Roman"/>
          <w:spacing w:val="24"/>
          <w:w w:val="99"/>
        </w:rPr>
        <w:t xml:space="preserve"> </w:t>
      </w:r>
      <w:r w:rsidRPr="00587AE0">
        <w:rPr>
          <w:rFonts w:ascii="Times New Roman" w:hAnsi="Times New Roman"/>
        </w:rPr>
        <w:t>профилактика</w:t>
      </w:r>
      <w:r w:rsidRPr="00587AE0">
        <w:rPr>
          <w:rFonts w:ascii="Times New Roman" w:hAnsi="Times New Roman"/>
          <w:spacing w:val="6"/>
        </w:rPr>
        <w:t xml:space="preserve"> </w:t>
      </w:r>
      <w:r w:rsidRPr="00587AE0">
        <w:rPr>
          <w:rFonts w:ascii="Times New Roman" w:hAnsi="Times New Roman"/>
          <w:spacing w:val="-1"/>
        </w:rPr>
        <w:t>НПР.</w:t>
      </w:r>
      <w:r w:rsidRPr="00587AE0">
        <w:rPr>
          <w:rFonts w:ascii="Times New Roman" w:hAnsi="Times New Roman"/>
          <w:spacing w:val="8"/>
        </w:rPr>
        <w:t xml:space="preserve"> 9. </w:t>
      </w:r>
      <w:r w:rsidRPr="00587AE0">
        <w:rPr>
          <w:rFonts w:ascii="Times New Roman" w:hAnsi="Times New Roman"/>
        </w:rPr>
        <w:t>Возможные</w:t>
      </w:r>
      <w:r w:rsidRPr="00587AE0">
        <w:rPr>
          <w:rFonts w:ascii="Times New Roman" w:hAnsi="Times New Roman"/>
          <w:spacing w:val="8"/>
        </w:rPr>
        <w:t xml:space="preserve"> </w:t>
      </w:r>
      <w:r w:rsidRPr="00587AE0">
        <w:rPr>
          <w:rFonts w:ascii="Times New Roman" w:hAnsi="Times New Roman"/>
        </w:rPr>
        <w:t>взаимодействия</w:t>
      </w:r>
      <w:r w:rsidRPr="00587AE0">
        <w:rPr>
          <w:rFonts w:ascii="Times New Roman" w:hAnsi="Times New Roman"/>
          <w:spacing w:val="9"/>
        </w:rPr>
        <w:t xml:space="preserve"> </w:t>
      </w:r>
      <w:r w:rsidRPr="00587AE0">
        <w:rPr>
          <w:rFonts w:ascii="Times New Roman" w:hAnsi="Times New Roman"/>
        </w:rPr>
        <w:t>при</w:t>
      </w:r>
      <w:r w:rsidRPr="00587AE0">
        <w:rPr>
          <w:rFonts w:ascii="Times New Roman" w:hAnsi="Times New Roman"/>
          <w:spacing w:val="7"/>
        </w:rPr>
        <w:t xml:space="preserve"> </w:t>
      </w:r>
      <w:r w:rsidRPr="00587AE0">
        <w:rPr>
          <w:rFonts w:ascii="Times New Roman" w:hAnsi="Times New Roman"/>
        </w:rPr>
        <w:t>их</w:t>
      </w:r>
      <w:r w:rsidRPr="00587AE0">
        <w:rPr>
          <w:rFonts w:ascii="Times New Roman" w:hAnsi="Times New Roman"/>
          <w:spacing w:val="8"/>
        </w:rPr>
        <w:t xml:space="preserve"> </w:t>
      </w:r>
      <w:r w:rsidRPr="00587AE0">
        <w:rPr>
          <w:rFonts w:ascii="Times New Roman" w:hAnsi="Times New Roman"/>
        </w:rPr>
        <w:t>комбинированном</w:t>
      </w:r>
      <w:r w:rsidRPr="00587AE0">
        <w:rPr>
          <w:rFonts w:ascii="Times New Roman" w:hAnsi="Times New Roman"/>
          <w:spacing w:val="-7"/>
        </w:rPr>
        <w:t xml:space="preserve"> </w:t>
      </w:r>
      <w:r w:rsidRPr="00587AE0">
        <w:rPr>
          <w:rFonts w:ascii="Times New Roman" w:hAnsi="Times New Roman"/>
        </w:rPr>
        <w:t>назначении</w:t>
      </w:r>
      <w:r w:rsidRPr="00587AE0">
        <w:rPr>
          <w:rFonts w:ascii="Times New Roman" w:hAnsi="Times New Roman"/>
          <w:spacing w:val="-6"/>
        </w:rPr>
        <w:t xml:space="preserve"> </w:t>
      </w:r>
      <w:r w:rsidRPr="00587AE0">
        <w:rPr>
          <w:rFonts w:ascii="Times New Roman" w:hAnsi="Times New Roman"/>
        </w:rPr>
        <w:t>и</w:t>
      </w:r>
      <w:r w:rsidRPr="00587AE0">
        <w:rPr>
          <w:rFonts w:ascii="Times New Roman" w:hAnsi="Times New Roman"/>
          <w:spacing w:val="-7"/>
        </w:rPr>
        <w:t xml:space="preserve"> </w:t>
      </w:r>
      <w:r w:rsidRPr="00587AE0">
        <w:rPr>
          <w:rFonts w:ascii="Times New Roman" w:hAnsi="Times New Roman"/>
        </w:rPr>
        <w:t>в</w:t>
      </w:r>
      <w:r w:rsidRPr="00587AE0">
        <w:rPr>
          <w:rFonts w:ascii="Times New Roman" w:hAnsi="Times New Roman"/>
          <w:spacing w:val="-7"/>
        </w:rPr>
        <w:t xml:space="preserve"> </w:t>
      </w:r>
      <w:r w:rsidRPr="00587AE0">
        <w:rPr>
          <w:rFonts w:ascii="Times New Roman" w:hAnsi="Times New Roman"/>
        </w:rPr>
        <w:t>сочетании</w:t>
      </w:r>
      <w:r w:rsidRPr="00587AE0">
        <w:rPr>
          <w:rFonts w:ascii="Times New Roman" w:hAnsi="Times New Roman"/>
          <w:spacing w:val="-7"/>
        </w:rPr>
        <w:t xml:space="preserve"> </w:t>
      </w:r>
      <w:r w:rsidRPr="00587AE0">
        <w:rPr>
          <w:rFonts w:ascii="Times New Roman" w:hAnsi="Times New Roman"/>
        </w:rPr>
        <w:t>с</w:t>
      </w:r>
      <w:r w:rsidRPr="00587AE0">
        <w:rPr>
          <w:rFonts w:ascii="Times New Roman" w:hAnsi="Times New Roman"/>
          <w:spacing w:val="-7"/>
        </w:rPr>
        <w:t xml:space="preserve"> </w:t>
      </w:r>
      <w:r w:rsidRPr="00587AE0">
        <w:rPr>
          <w:rFonts w:ascii="Times New Roman" w:hAnsi="Times New Roman"/>
        </w:rPr>
        <w:t>препаратами</w:t>
      </w:r>
      <w:r w:rsidRPr="00587AE0">
        <w:rPr>
          <w:rFonts w:ascii="Times New Roman" w:hAnsi="Times New Roman"/>
          <w:spacing w:val="-7"/>
        </w:rPr>
        <w:t xml:space="preserve"> </w:t>
      </w:r>
      <w:r w:rsidRPr="00587AE0">
        <w:rPr>
          <w:rFonts w:ascii="Times New Roman" w:hAnsi="Times New Roman"/>
        </w:rPr>
        <w:t>других</w:t>
      </w:r>
      <w:r w:rsidRPr="00587AE0">
        <w:rPr>
          <w:rFonts w:ascii="Times New Roman" w:hAnsi="Times New Roman"/>
          <w:spacing w:val="-6"/>
        </w:rPr>
        <w:t xml:space="preserve"> </w:t>
      </w:r>
      <w:r w:rsidRPr="00587AE0">
        <w:rPr>
          <w:rFonts w:ascii="Times New Roman" w:hAnsi="Times New Roman"/>
          <w:spacing w:val="-1"/>
        </w:rPr>
        <w:t>групп.</w:t>
      </w:r>
      <w:r w:rsidRPr="00587AE0">
        <w:rPr>
          <w:rFonts w:ascii="Times New Roman" w:hAnsi="Times New Roman"/>
        </w:rPr>
        <w:t xml:space="preserve"> </w:t>
      </w:r>
    </w:p>
    <w:p w:rsidR="00587AE0" w:rsidRPr="00587AE0" w:rsidRDefault="00587AE0" w:rsidP="00587AE0">
      <w:pPr>
        <w:shd w:val="clear" w:color="auto" w:fill="FFFFFF"/>
        <w:spacing w:after="0"/>
        <w:ind w:left="11" w:right="57"/>
        <w:jc w:val="both"/>
        <w:rPr>
          <w:rFonts w:ascii="Times New Roman" w:hAnsi="Times New Roman"/>
        </w:rPr>
      </w:pPr>
      <w:r w:rsidRPr="00587AE0">
        <w:rPr>
          <w:rFonts w:ascii="Times New Roman" w:hAnsi="Times New Roman"/>
          <w:bCs/>
        </w:rPr>
        <w:t xml:space="preserve">10. Классификация, </w:t>
      </w:r>
      <w:proofErr w:type="spellStart"/>
      <w:r w:rsidRPr="00587AE0">
        <w:rPr>
          <w:rFonts w:ascii="Times New Roman" w:hAnsi="Times New Roman"/>
          <w:bCs/>
        </w:rPr>
        <w:t>фармакодинамика</w:t>
      </w:r>
      <w:proofErr w:type="spellEnd"/>
      <w:r w:rsidRPr="00587AE0">
        <w:rPr>
          <w:rFonts w:ascii="Times New Roman" w:hAnsi="Times New Roman"/>
          <w:bCs/>
        </w:rPr>
        <w:t xml:space="preserve"> и </w:t>
      </w:r>
      <w:proofErr w:type="spellStart"/>
      <w:r w:rsidRPr="00587AE0">
        <w:rPr>
          <w:rFonts w:ascii="Times New Roman" w:hAnsi="Times New Roman"/>
          <w:bCs/>
        </w:rPr>
        <w:t>фармакокинетика</w:t>
      </w:r>
      <w:proofErr w:type="spellEnd"/>
      <w:r w:rsidRPr="00587AE0">
        <w:rPr>
          <w:rFonts w:ascii="Times New Roman" w:hAnsi="Times New Roman"/>
          <w:bCs/>
        </w:rPr>
        <w:t xml:space="preserve"> антиаритмических</w:t>
      </w:r>
      <w:r w:rsidRPr="00587AE0">
        <w:rPr>
          <w:rFonts w:ascii="Times New Roman" w:hAnsi="Times New Roman"/>
          <w:bCs/>
          <w:spacing w:val="51"/>
        </w:rPr>
        <w:t xml:space="preserve"> </w:t>
      </w:r>
      <w:r w:rsidRPr="00587AE0">
        <w:rPr>
          <w:rFonts w:ascii="Times New Roman" w:hAnsi="Times New Roman"/>
          <w:bCs/>
          <w:spacing w:val="-1"/>
        </w:rPr>
        <w:t>лекарственных</w:t>
      </w:r>
      <w:r w:rsidRPr="00587AE0">
        <w:rPr>
          <w:rFonts w:ascii="Times New Roman" w:hAnsi="Times New Roman"/>
          <w:bCs/>
          <w:spacing w:val="51"/>
        </w:rPr>
        <w:t xml:space="preserve"> </w:t>
      </w:r>
      <w:r w:rsidRPr="00587AE0">
        <w:rPr>
          <w:rFonts w:ascii="Times New Roman" w:hAnsi="Times New Roman"/>
          <w:bCs/>
          <w:spacing w:val="-1"/>
        </w:rPr>
        <w:t xml:space="preserve">средств.  </w:t>
      </w:r>
      <w:r w:rsidRPr="00587AE0">
        <w:rPr>
          <w:rFonts w:ascii="Times New Roman" w:hAnsi="Times New Roman"/>
          <w:spacing w:val="-1"/>
        </w:rPr>
        <w:t>Препараты с антиаритмической ак</w:t>
      </w:r>
      <w:r w:rsidRPr="00587AE0">
        <w:rPr>
          <w:rFonts w:ascii="Times New Roman" w:hAnsi="Times New Roman"/>
          <w:spacing w:val="-1"/>
        </w:rPr>
        <w:softHyphen/>
      </w:r>
      <w:r w:rsidRPr="00587AE0">
        <w:rPr>
          <w:rFonts w:ascii="Times New Roman" w:hAnsi="Times New Roman"/>
        </w:rPr>
        <w:t xml:space="preserve">тивностью. </w:t>
      </w:r>
    </w:p>
    <w:p w:rsidR="00587AE0" w:rsidRPr="00587AE0" w:rsidRDefault="00587AE0" w:rsidP="00587AE0">
      <w:pPr>
        <w:shd w:val="clear" w:color="auto" w:fill="FFFFFF"/>
        <w:spacing w:after="0"/>
        <w:ind w:left="11" w:right="57"/>
        <w:jc w:val="both"/>
        <w:rPr>
          <w:rFonts w:ascii="Times New Roman" w:hAnsi="Times New Roman"/>
          <w:spacing w:val="4"/>
        </w:rPr>
      </w:pPr>
      <w:r w:rsidRPr="00587AE0">
        <w:rPr>
          <w:rFonts w:ascii="Times New Roman" w:hAnsi="Times New Roman"/>
        </w:rPr>
        <w:t xml:space="preserve">11. </w:t>
      </w:r>
      <w:r w:rsidRPr="00587AE0">
        <w:rPr>
          <w:rFonts w:ascii="Times New Roman" w:hAnsi="Times New Roman"/>
          <w:spacing w:val="-1"/>
        </w:rPr>
        <w:t>Диагностика,</w:t>
      </w:r>
      <w:r w:rsidRPr="00587AE0">
        <w:rPr>
          <w:rFonts w:ascii="Times New Roman" w:hAnsi="Times New Roman"/>
          <w:spacing w:val="28"/>
        </w:rPr>
        <w:t xml:space="preserve"> </w:t>
      </w:r>
      <w:r w:rsidRPr="00587AE0">
        <w:rPr>
          <w:rFonts w:ascii="Times New Roman" w:hAnsi="Times New Roman"/>
        </w:rPr>
        <w:t>коррекция</w:t>
      </w:r>
      <w:r w:rsidRPr="00587AE0">
        <w:rPr>
          <w:rFonts w:ascii="Times New Roman" w:hAnsi="Times New Roman"/>
          <w:spacing w:val="28"/>
        </w:rPr>
        <w:t xml:space="preserve"> </w:t>
      </w:r>
      <w:r w:rsidRPr="00587AE0">
        <w:rPr>
          <w:rFonts w:ascii="Times New Roman" w:hAnsi="Times New Roman"/>
        </w:rPr>
        <w:t>и</w:t>
      </w:r>
      <w:r w:rsidRPr="00587AE0">
        <w:rPr>
          <w:rFonts w:ascii="Times New Roman" w:hAnsi="Times New Roman"/>
          <w:spacing w:val="28"/>
        </w:rPr>
        <w:t xml:space="preserve"> </w:t>
      </w:r>
      <w:r w:rsidRPr="00587AE0">
        <w:rPr>
          <w:rFonts w:ascii="Times New Roman" w:hAnsi="Times New Roman"/>
        </w:rPr>
        <w:t>профилактика</w:t>
      </w:r>
      <w:r w:rsidRPr="00587AE0">
        <w:rPr>
          <w:rFonts w:ascii="Times New Roman" w:hAnsi="Times New Roman"/>
          <w:spacing w:val="25"/>
          <w:w w:val="99"/>
        </w:rPr>
        <w:t xml:space="preserve"> </w:t>
      </w:r>
      <w:r w:rsidRPr="00587AE0">
        <w:rPr>
          <w:rFonts w:ascii="Times New Roman" w:hAnsi="Times New Roman"/>
          <w:spacing w:val="-1"/>
        </w:rPr>
        <w:t>НПР.</w:t>
      </w:r>
      <w:r w:rsidRPr="00587AE0">
        <w:rPr>
          <w:rFonts w:ascii="Times New Roman" w:hAnsi="Times New Roman"/>
        </w:rPr>
        <w:t xml:space="preserve"> Возможные</w:t>
      </w:r>
      <w:r w:rsidRPr="00587AE0">
        <w:rPr>
          <w:rFonts w:ascii="Times New Roman" w:hAnsi="Times New Roman"/>
          <w:spacing w:val="1"/>
        </w:rPr>
        <w:t xml:space="preserve"> </w:t>
      </w:r>
      <w:r w:rsidRPr="00587AE0">
        <w:rPr>
          <w:rFonts w:ascii="Times New Roman" w:hAnsi="Times New Roman"/>
        </w:rPr>
        <w:t>взаимодействия при их</w:t>
      </w:r>
      <w:r w:rsidRPr="00587AE0">
        <w:rPr>
          <w:rFonts w:ascii="Times New Roman" w:hAnsi="Times New Roman"/>
          <w:spacing w:val="1"/>
        </w:rPr>
        <w:t xml:space="preserve"> </w:t>
      </w:r>
      <w:r w:rsidRPr="00587AE0">
        <w:rPr>
          <w:rFonts w:ascii="Times New Roman" w:hAnsi="Times New Roman"/>
        </w:rPr>
        <w:t>комбинированном</w:t>
      </w:r>
      <w:r w:rsidRPr="00587AE0">
        <w:rPr>
          <w:rFonts w:ascii="Times New Roman" w:hAnsi="Times New Roman"/>
          <w:spacing w:val="1"/>
        </w:rPr>
        <w:t xml:space="preserve"> </w:t>
      </w:r>
      <w:r w:rsidRPr="00587AE0">
        <w:rPr>
          <w:rFonts w:ascii="Times New Roman" w:hAnsi="Times New Roman"/>
        </w:rPr>
        <w:t>назначении</w:t>
      </w:r>
      <w:r w:rsidRPr="00587AE0">
        <w:rPr>
          <w:rFonts w:ascii="Times New Roman" w:hAnsi="Times New Roman"/>
          <w:spacing w:val="24"/>
          <w:w w:val="99"/>
        </w:rPr>
        <w:t xml:space="preserve"> </w:t>
      </w:r>
      <w:r w:rsidRPr="00587AE0">
        <w:rPr>
          <w:rFonts w:ascii="Times New Roman" w:hAnsi="Times New Roman"/>
        </w:rPr>
        <w:t>и</w:t>
      </w:r>
      <w:r w:rsidRPr="00587AE0">
        <w:rPr>
          <w:rFonts w:ascii="Times New Roman" w:hAnsi="Times New Roman"/>
          <w:spacing w:val="-7"/>
        </w:rPr>
        <w:t xml:space="preserve"> </w:t>
      </w:r>
      <w:r w:rsidRPr="00587AE0">
        <w:rPr>
          <w:rFonts w:ascii="Times New Roman" w:hAnsi="Times New Roman"/>
        </w:rPr>
        <w:t>в</w:t>
      </w:r>
      <w:r w:rsidRPr="00587AE0">
        <w:rPr>
          <w:rFonts w:ascii="Times New Roman" w:hAnsi="Times New Roman"/>
          <w:spacing w:val="-7"/>
        </w:rPr>
        <w:t xml:space="preserve"> </w:t>
      </w:r>
      <w:r w:rsidRPr="00587AE0">
        <w:rPr>
          <w:rFonts w:ascii="Times New Roman" w:hAnsi="Times New Roman"/>
        </w:rPr>
        <w:t>сочетании</w:t>
      </w:r>
      <w:r w:rsidRPr="00587AE0">
        <w:rPr>
          <w:rFonts w:ascii="Times New Roman" w:hAnsi="Times New Roman"/>
          <w:spacing w:val="-6"/>
        </w:rPr>
        <w:t xml:space="preserve"> </w:t>
      </w:r>
      <w:r w:rsidRPr="00587AE0">
        <w:rPr>
          <w:rFonts w:ascii="Times New Roman" w:hAnsi="Times New Roman"/>
        </w:rPr>
        <w:t>с</w:t>
      </w:r>
      <w:r w:rsidRPr="00587AE0">
        <w:rPr>
          <w:rFonts w:ascii="Times New Roman" w:hAnsi="Times New Roman"/>
          <w:spacing w:val="-7"/>
        </w:rPr>
        <w:t xml:space="preserve"> </w:t>
      </w:r>
      <w:r w:rsidRPr="00587AE0">
        <w:rPr>
          <w:rFonts w:ascii="Times New Roman" w:hAnsi="Times New Roman"/>
        </w:rPr>
        <w:t>препаратами</w:t>
      </w:r>
      <w:r w:rsidRPr="00587AE0">
        <w:rPr>
          <w:rFonts w:ascii="Times New Roman" w:hAnsi="Times New Roman"/>
          <w:spacing w:val="-7"/>
        </w:rPr>
        <w:t xml:space="preserve"> </w:t>
      </w:r>
      <w:r w:rsidRPr="00587AE0">
        <w:rPr>
          <w:rFonts w:ascii="Times New Roman" w:hAnsi="Times New Roman"/>
        </w:rPr>
        <w:t>других</w:t>
      </w:r>
      <w:r w:rsidRPr="00587AE0">
        <w:rPr>
          <w:rFonts w:ascii="Times New Roman" w:hAnsi="Times New Roman"/>
          <w:spacing w:val="-6"/>
        </w:rPr>
        <w:t xml:space="preserve"> </w:t>
      </w:r>
      <w:r w:rsidRPr="00587AE0">
        <w:rPr>
          <w:rFonts w:ascii="Times New Roman" w:hAnsi="Times New Roman"/>
          <w:spacing w:val="-1"/>
        </w:rPr>
        <w:t>групп</w:t>
      </w:r>
    </w:p>
    <w:p w:rsidR="00587AE0" w:rsidRPr="00587AE0" w:rsidRDefault="00587AE0" w:rsidP="00587AE0">
      <w:pPr>
        <w:shd w:val="clear" w:color="auto" w:fill="FFFFFF"/>
        <w:spacing w:after="0"/>
        <w:ind w:left="51" w:right="6"/>
        <w:jc w:val="both"/>
        <w:rPr>
          <w:rFonts w:ascii="Times New Roman" w:hAnsi="Times New Roman"/>
        </w:rPr>
      </w:pPr>
      <w:r w:rsidRPr="00587AE0">
        <w:rPr>
          <w:rFonts w:ascii="Times New Roman" w:hAnsi="Times New Roman"/>
          <w:spacing w:val="-1"/>
        </w:rPr>
        <w:t>12. Клинико-</w:t>
      </w:r>
      <w:r w:rsidRPr="00587AE0">
        <w:rPr>
          <w:rFonts w:ascii="Times New Roman" w:hAnsi="Times New Roman"/>
        </w:rPr>
        <w:t>фармакологические</w:t>
      </w:r>
      <w:r w:rsidRPr="00587AE0">
        <w:rPr>
          <w:rFonts w:ascii="Times New Roman" w:hAnsi="Times New Roman"/>
          <w:spacing w:val="33"/>
        </w:rPr>
        <w:t xml:space="preserve"> </w:t>
      </w:r>
      <w:r w:rsidRPr="00587AE0">
        <w:rPr>
          <w:rFonts w:ascii="Times New Roman" w:hAnsi="Times New Roman"/>
          <w:spacing w:val="-1"/>
        </w:rPr>
        <w:t>подходы</w:t>
      </w:r>
      <w:r w:rsidRPr="00587AE0">
        <w:rPr>
          <w:rFonts w:ascii="Times New Roman" w:hAnsi="Times New Roman"/>
          <w:spacing w:val="15"/>
        </w:rPr>
        <w:t xml:space="preserve"> </w:t>
      </w:r>
      <w:r w:rsidRPr="00587AE0">
        <w:rPr>
          <w:rFonts w:ascii="Times New Roman" w:hAnsi="Times New Roman"/>
        </w:rPr>
        <w:t>к</w:t>
      </w:r>
      <w:r w:rsidRPr="00587AE0">
        <w:rPr>
          <w:rFonts w:ascii="Times New Roman" w:hAnsi="Times New Roman"/>
          <w:spacing w:val="16"/>
        </w:rPr>
        <w:t xml:space="preserve"> </w:t>
      </w:r>
      <w:r w:rsidRPr="00587AE0">
        <w:rPr>
          <w:rFonts w:ascii="Times New Roman" w:hAnsi="Times New Roman"/>
          <w:spacing w:val="-1"/>
        </w:rPr>
        <w:t>выбору</w:t>
      </w:r>
      <w:r w:rsidRPr="00587AE0">
        <w:rPr>
          <w:rFonts w:ascii="Times New Roman" w:hAnsi="Times New Roman"/>
          <w:spacing w:val="16"/>
        </w:rPr>
        <w:t xml:space="preserve"> </w:t>
      </w:r>
      <w:r w:rsidRPr="00587AE0">
        <w:rPr>
          <w:rFonts w:ascii="Times New Roman" w:hAnsi="Times New Roman"/>
        </w:rPr>
        <w:t>и</w:t>
      </w:r>
      <w:r w:rsidRPr="00587AE0">
        <w:rPr>
          <w:rFonts w:ascii="Times New Roman" w:hAnsi="Times New Roman"/>
          <w:spacing w:val="14"/>
        </w:rPr>
        <w:t xml:space="preserve"> </w:t>
      </w:r>
      <w:r w:rsidRPr="00587AE0">
        <w:rPr>
          <w:rFonts w:ascii="Times New Roman" w:hAnsi="Times New Roman"/>
        </w:rPr>
        <w:t>применению</w:t>
      </w:r>
      <w:r w:rsidRPr="00587AE0">
        <w:rPr>
          <w:rFonts w:ascii="Times New Roman" w:hAnsi="Times New Roman"/>
          <w:spacing w:val="16"/>
        </w:rPr>
        <w:t xml:space="preserve"> ЛС </w:t>
      </w:r>
      <w:r w:rsidRPr="00587AE0">
        <w:rPr>
          <w:rFonts w:ascii="Times New Roman" w:hAnsi="Times New Roman"/>
          <w:spacing w:val="15"/>
        </w:rPr>
        <w:t xml:space="preserve"> </w:t>
      </w:r>
      <w:r w:rsidRPr="00587AE0">
        <w:rPr>
          <w:rFonts w:ascii="Times New Roman" w:hAnsi="Times New Roman"/>
        </w:rPr>
        <w:t>при кардитах</w:t>
      </w:r>
      <w:r w:rsidRPr="00587AE0">
        <w:rPr>
          <w:rFonts w:ascii="Times New Roman" w:hAnsi="Times New Roman"/>
          <w:spacing w:val="-1"/>
        </w:rPr>
        <w:t>,</w:t>
      </w:r>
      <w:r w:rsidRPr="00587AE0">
        <w:rPr>
          <w:rFonts w:ascii="Times New Roman" w:hAnsi="Times New Roman"/>
          <w:spacing w:val="16"/>
        </w:rPr>
        <w:t xml:space="preserve"> </w:t>
      </w:r>
      <w:r w:rsidRPr="00587AE0">
        <w:rPr>
          <w:rFonts w:ascii="Times New Roman" w:hAnsi="Times New Roman"/>
        </w:rPr>
        <w:t>аритмиях</w:t>
      </w:r>
      <w:r w:rsidRPr="00587AE0">
        <w:rPr>
          <w:rFonts w:ascii="Times New Roman" w:hAnsi="Times New Roman"/>
          <w:spacing w:val="15"/>
        </w:rPr>
        <w:t xml:space="preserve"> </w:t>
      </w:r>
      <w:r w:rsidRPr="00587AE0">
        <w:rPr>
          <w:rFonts w:ascii="Times New Roman" w:hAnsi="Times New Roman"/>
        </w:rPr>
        <w:t>у</w:t>
      </w:r>
      <w:r w:rsidRPr="00587AE0">
        <w:rPr>
          <w:rFonts w:ascii="Times New Roman" w:hAnsi="Times New Roman"/>
          <w:spacing w:val="16"/>
        </w:rPr>
        <w:t xml:space="preserve"> </w:t>
      </w:r>
      <w:r w:rsidRPr="00587AE0">
        <w:rPr>
          <w:rFonts w:ascii="Times New Roman" w:hAnsi="Times New Roman"/>
          <w:spacing w:val="-1"/>
        </w:rPr>
        <w:t>детей</w:t>
      </w:r>
      <w:r w:rsidRPr="00587AE0">
        <w:rPr>
          <w:rFonts w:ascii="Times New Roman" w:hAnsi="Times New Roman"/>
          <w:spacing w:val="15"/>
        </w:rPr>
        <w:t xml:space="preserve"> </w:t>
      </w:r>
      <w:r w:rsidRPr="00587AE0">
        <w:rPr>
          <w:rFonts w:ascii="Times New Roman" w:hAnsi="Times New Roman"/>
        </w:rPr>
        <w:t>и</w:t>
      </w:r>
      <w:r w:rsidRPr="00587AE0">
        <w:rPr>
          <w:rFonts w:ascii="Times New Roman" w:hAnsi="Times New Roman"/>
          <w:spacing w:val="14"/>
        </w:rPr>
        <w:t xml:space="preserve"> </w:t>
      </w:r>
      <w:r w:rsidRPr="00587AE0">
        <w:rPr>
          <w:rFonts w:ascii="Times New Roman" w:hAnsi="Times New Roman"/>
          <w:spacing w:val="-1"/>
        </w:rPr>
        <w:t>подростков.</w:t>
      </w:r>
      <w:r w:rsidRPr="00587AE0">
        <w:rPr>
          <w:rFonts w:ascii="Times New Roman" w:hAnsi="Times New Roman"/>
          <w:spacing w:val="15"/>
        </w:rPr>
        <w:t xml:space="preserve"> </w:t>
      </w:r>
      <w:r w:rsidRPr="00587AE0">
        <w:rPr>
          <w:rFonts w:ascii="Times New Roman" w:hAnsi="Times New Roman"/>
        </w:rPr>
        <w:t>Методы</w:t>
      </w:r>
      <w:r w:rsidRPr="00587AE0">
        <w:rPr>
          <w:rFonts w:ascii="Times New Roman" w:hAnsi="Times New Roman"/>
          <w:spacing w:val="15"/>
        </w:rPr>
        <w:t xml:space="preserve"> </w:t>
      </w:r>
      <w:r w:rsidRPr="00587AE0">
        <w:rPr>
          <w:rFonts w:ascii="Times New Roman" w:hAnsi="Times New Roman"/>
        </w:rPr>
        <w:t>оценки</w:t>
      </w:r>
      <w:r w:rsidRPr="00587AE0">
        <w:rPr>
          <w:rFonts w:ascii="Times New Roman" w:hAnsi="Times New Roman"/>
          <w:spacing w:val="14"/>
        </w:rPr>
        <w:t xml:space="preserve"> </w:t>
      </w:r>
      <w:r w:rsidRPr="00587AE0">
        <w:rPr>
          <w:rFonts w:ascii="Times New Roman" w:hAnsi="Times New Roman"/>
        </w:rPr>
        <w:t>эффективности</w:t>
      </w:r>
      <w:r w:rsidRPr="00587AE0">
        <w:rPr>
          <w:rFonts w:ascii="Times New Roman" w:hAnsi="Times New Roman"/>
          <w:spacing w:val="28"/>
        </w:rPr>
        <w:t xml:space="preserve"> </w:t>
      </w:r>
      <w:r w:rsidRPr="00587AE0">
        <w:rPr>
          <w:rFonts w:ascii="Times New Roman" w:hAnsi="Times New Roman"/>
        </w:rPr>
        <w:t>и</w:t>
      </w:r>
      <w:r w:rsidRPr="00587AE0">
        <w:rPr>
          <w:rFonts w:ascii="Times New Roman" w:hAnsi="Times New Roman"/>
          <w:spacing w:val="28"/>
        </w:rPr>
        <w:t xml:space="preserve"> </w:t>
      </w:r>
      <w:r w:rsidRPr="00587AE0">
        <w:rPr>
          <w:rFonts w:ascii="Times New Roman" w:hAnsi="Times New Roman"/>
          <w:spacing w:val="-1"/>
        </w:rPr>
        <w:t>безопасности.</w:t>
      </w:r>
      <w:r w:rsidRPr="00587AE0">
        <w:rPr>
          <w:rFonts w:ascii="Times New Roman" w:hAnsi="Times New Roman"/>
          <w:spacing w:val="28"/>
        </w:rPr>
        <w:t xml:space="preserve"> </w:t>
      </w:r>
    </w:p>
    <w:p w:rsidR="00587AE0" w:rsidRPr="00587AE0" w:rsidRDefault="00587AE0" w:rsidP="00587A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7AE0" w:rsidRPr="00587AE0" w:rsidRDefault="00587AE0" w:rsidP="00587A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7AE0"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</w:p>
    <w:p w:rsidR="00587AE0" w:rsidRPr="00587AE0" w:rsidRDefault="00587AE0" w:rsidP="00587AE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87AE0">
        <w:rPr>
          <w:rFonts w:ascii="Times New Roman" w:hAnsi="Times New Roman"/>
          <w:spacing w:val="-1"/>
        </w:rPr>
        <w:t>сердечные</w:t>
      </w:r>
      <w:r w:rsidRPr="00587AE0">
        <w:rPr>
          <w:rFonts w:ascii="Times New Roman" w:hAnsi="Times New Roman"/>
          <w:spacing w:val="13"/>
        </w:rPr>
        <w:t xml:space="preserve"> </w:t>
      </w:r>
      <w:r w:rsidRPr="00587AE0">
        <w:rPr>
          <w:rFonts w:ascii="Times New Roman" w:hAnsi="Times New Roman"/>
        </w:rPr>
        <w:t>глико</w:t>
      </w:r>
      <w:r w:rsidRPr="00587AE0">
        <w:rPr>
          <w:rFonts w:ascii="Times New Roman" w:hAnsi="Times New Roman"/>
          <w:spacing w:val="-1"/>
        </w:rPr>
        <w:t>зиды</w:t>
      </w:r>
      <w:r w:rsidRPr="00587AE0">
        <w:rPr>
          <w:rFonts w:ascii="Times New Roman" w:hAnsi="Times New Roman"/>
        </w:rPr>
        <w:t xml:space="preserve">, </w:t>
      </w:r>
      <w:r w:rsidRPr="00587AE0">
        <w:rPr>
          <w:rFonts w:ascii="Times New Roman" w:hAnsi="Times New Roman"/>
          <w:bCs/>
          <w:spacing w:val="-1"/>
        </w:rPr>
        <w:t>агонисты</w:t>
      </w:r>
      <w:r w:rsidRPr="00587AE0">
        <w:rPr>
          <w:rFonts w:ascii="Times New Roman" w:hAnsi="Times New Roman"/>
          <w:bCs/>
        </w:rPr>
        <w:t xml:space="preserve"> </w:t>
      </w:r>
      <w:r w:rsidRPr="00587AE0">
        <w:rPr>
          <w:rFonts w:ascii="Times New Roman" w:hAnsi="Times New Roman"/>
          <w:bCs/>
          <w:spacing w:val="5"/>
        </w:rPr>
        <w:t>β</w:t>
      </w:r>
      <w:r w:rsidRPr="00587AE0">
        <w:rPr>
          <w:rFonts w:ascii="Times New Roman" w:hAnsi="Times New Roman"/>
          <w:bCs/>
          <w:spacing w:val="5"/>
          <w:position w:val="-3"/>
          <w:sz w:val="14"/>
          <w:szCs w:val="14"/>
        </w:rPr>
        <w:t>1</w:t>
      </w:r>
      <w:r w:rsidRPr="00587AE0">
        <w:rPr>
          <w:rFonts w:ascii="Times New Roman" w:hAnsi="Times New Roman"/>
          <w:bCs/>
          <w:spacing w:val="-24"/>
          <w:position w:val="-3"/>
          <w:sz w:val="14"/>
          <w:szCs w:val="14"/>
        </w:rPr>
        <w:t xml:space="preserve"> </w:t>
      </w:r>
      <w:r w:rsidRPr="00587AE0">
        <w:rPr>
          <w:rFonts w:ascii="Times New Roman" w:hAnsi="Times New Roman"/>
          <w:bCs/>
        </w:rPr>
        <w:t xml:space="preserve">– </w:t>
      </w:r>
      <w:proofErr w:type="spellStart"/>
      <w:r w:rsidRPr="00587AE0">
        <w:rPr>
          <w:rFonts w:ascii="Times New Roman" w:hAnsi="Times New Roman"/>
          <w:bCs/>
          <w:spacing w:val="-1"/>
        </w:rPr>
        <w:t>адренорецептров</w:t>
      </w:r>
      <w:proofErr w:type="spellEnd"/>
      <w:r w:rsidRPr="00587AE0">
        <w:rPr>
          <w:rFonts w:ascii="Times New Roman" w:hAnsi="Times New Roman"/>
          <w:bCs/>
          <w:spacing w:val="1"/>
        </w:rPr>
        <w:t xml:space="preserve">, </w:t>
      </w:r>
      <w:r w:rsidRPr="00587A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3E76" w:rsidRDefault="000F3E76" w:rsidP="000F3E7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3E76" w:rsidRPr="000F3E76" w:rsidRDefault="000F3E76" w:rsidP="000F3E7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3E7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</w:p>
    <w:p w:rsidR="000F3E76" w:rsidRPr="000F3E76" w:rsidRDefault="000F3E76" w:rsidP="000F3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E76">
        <w:rPr>
          <w:rFonts w:ascii="Times New Roman" w:hAnsi="Times New Roman"/>
          <w:b/>
          <w:sz w:val="24"/>
          <w:szCs w:val="24"/>
        </w:rPr>
        <w:t>«</w:t>
      </w:r>
      <w:r w:rsidRPr="000F3E76">
        <w:rPr>
          <w:rFonts w:ascii="Times New Roman" w:hAnsi="Times New Roman"/>
          <w:color w:val="000000"/>
          <w:sz w:val="24"/>
          <w:szCs w:val="24"/>
        </w:rPr>
        <w:t xml:space="preserve">Клиническая фармакология стероидных, нестероидных </w:t>
      </w:r>
      <w:r w:rsidRPr="000F3E76">
        <w:rPr>
          <w:rFonts w:ascii="Times New Roman" w:hAnsi="Times New Roman"/>
          <w:sz w:val="24"/>
          <w:szCs w:val="24"/>
        </w:rPr>
        <w:t>и</w:t>
      </w:r>
      <w:r w:rsidRPr="000F3E7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F3E76">
        <w:rPr>
          <w:rFonts w:ascii="Times New Roman" w:hAnsi="Times New Roman"/>
          <w:sz w:val="24"/>
          <w:szCs w:val="24"/>
        </w:rPr>
        <w:t>противоаллергических</w:t>
      </w:r>
      <w:r w:rsidRPr="000F3E7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3E76">
        <w:rPr>
          <w:rFonts w:ascii="Times New Roman" w:hAnsi="Times New Roman"/>
          <w:color w:val="000000"/>
          <w:sz w:val="24"/>
          <w:szCs w:val="24"/>
        </w:rPr>
        <w:t>противовоспалительных средств</w:t>
      </w:r>
      <w:r w:rsidRPr="000F3E76">
        <w:rPr>
          <w:rFonts w:ascii="Times New Roman" w:hAnsi="Times New Roman"/>
          <w:sz w:val="24"/>
          <w:szCs w:val="24"/>
        </w:rPr>
        <w:t>»</w:t>
      </w:r>
    </w:p>
    <w:p w:rsidR="000F3E76" w:rsidRPr="000F3E76" w:rsidRDefault="000F3E76" w:rsidP="000F3E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E76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0F3E76" w:rsidRPr="000F3E76" w:rsidRDefault="000F3E76" w:rsidP="000F3E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3E76">
        <w:rPr>
          <w:rFonts w:ascii="Times New Roman" w:hAnsi="Times New Roman"/>
          <w:color w:val="000000"/>
          <w:sz w:val="24"/>
          <w:szCs w:val="24"/>
        </w:rPr>
        <w:t>1.Классификация нестероидных противовоспалительных средств (НПВС).</w:t>
      </w:r>
    </w:p>
    <w:p w:rsidR="000F3E76" w:rsidRPr="000F3E76" w:rsidRDefault="000F3E76" w:rsidP="000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3E76">
        <w:rPr>
          <w:rFonts w:ascii="Times New Roman" w:hAnsi="Times New Roman"/>
          <w:color w:val="000000"/>
          <w:sz w:val="24"/>
          <w:szCs w:val="24"/>
        </w:rPr>
        <w:t>2.Механизм действия НПВС, их эффекты, нежелательные побочные явления, взаимодействия с другими лекарственными средствами.</w:t>
      </w:r>
    </w:p>
    <w:p w:rsidR="000F3E76" w:rsidRPr="000F3E76" w:rsidRDefault="000F3E76" w:rsidP="000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3E76">
        <w:rPr>
          <w:rFonts w:ascii="Times New Roman" w:hAnsi="Times New Roman"/>
          <w:color w:val="000000"/>
          <w:sz w:val="24"/>
          <w:szCs w:val="24"/>
        </w:rPr>
        <w:t>3. Показания к применению НПВС.</w:t>
      </w:r>
    </w:p>
    <w:p w:rsidR="000F3E76" w:rsidRPr="000F3E76" w:rsidRDefault="000F3E76" w:rsidP="000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3E76">
        <w:rPr>
          <w:rFonts w:ascii="Times New Roman" w:hAnsi="Times New Roman"/>
          <w:color w:val="000000"/>
          <w:sz w:val="24"/>
          <w:szCs w:val="24"/>
        </w:rPr>
        <w:t>4. Особенности назначения нестероидных противовоспалительных средств с учетом возраста пациента, сопутствующих заболеваний, беременности, лактации.</w:t>
      </w:r>
    </w:p>
    <w:p w:rsidR="000F3E76" w:rsidRPr="000F3E76" w:rsidRDefault="000F3E76" w:rsidP="000F3E7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F3E76">
        <w:rPr>
          <w:rFonts w:ascii="Times New Roman" w:hAnsi="Times New Roman"/>
          <w:color w:val="000000"/>
          <w:sz w:val="24"/>
          <w:szCs w:val="24"/>
        </w:rPr>
        <w:t>5. Сравнительная характеристика  отдельных препаратов по силе противовоспалительного  обезболивающего, жаропонижающего действия, токсичности.</w:t>
      </w:r>
    </w:p>
    <w:p w:rsidR="000F3E76" w:rsidRPr="000F3E76" w:rsidRDefault="000F3E76" w:rsidP="000F3E76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3E76">
        <w:rPr>
          <w:rFonts w:ascii="Times New Roman" w:hAnsi="Times New Roman"/>
          <w:color w:val="000000"/>
          <w:sz w:val="24"/>
          <w:szCs w:val="24"/>
        </w:rPr>
        <w:t>6.</w:t>
      </w:r>
      <w:r w:rsidRPr="000F3E76">
        <w:rPr>
          <w:rFonts w:ascii="Times New Roman" w:hAnsi="Times New Roman"/>
          <w:bCs/>
          <w:color w:val="000000"/>
          <w:sz w:val="24"/>
          <w:szCs w:val="24"/>
        </w:rPr>
        <w:t xml:space="preserve"> Механизм действия ГКС. </w:t>
      </w:r>
    </w:p>
    <w:p w:rsidR="000F3E76" w:rsidRPr="000F3E76" w:rsidRDefault="000F3E76" w:rsidP="000F3E76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3E76">
        <w:rPr>
          <w:rFonts w:ascii="Times New Roman" w:hAnsi="Times New Roman"/>
          <w:bCs/>
          <w:color w:val="000000"/>
          <w:sz w:val="24"/>
          <w:szCs w:val="24"/>
        </w:rPr>
        <w:t>7..Классификация, фармакодинамические эффекты ГКС.</w:t>
      </w:r>
    </w:p>
    <w:p w:rsidR="000F3E76" w:rsidRPr="000F3E76" w:rsidRDefault="000F3E76" w:rsidP="000F3E76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3E76">
        <w:rPr>
          <w:rFonts w:ascii="Times New Roman" w:hAnsi="Times New Roman"/>
          <w:bCs/>
          <w:color w:val="000000"/>
          <w:sz w:val="24"/>
          <w:szCs w:val="24"/>
        </w:rPr>
        <w:t xml:space="preserve">8. </w:t>
      </w:r>
      <w:proofErr w:type="spellStart"/>
      <w:r w:rsidRPr="000F3E76">
        <w:rPr>
          <w:rFonts w:ascii="Times New Roman" w:hAnsi="Times New Roman"/>
          <w:bCs/>
          <w:color w:val="000000"/>
          <w:sz w:val="24"/>
          <w:szCs w:val="24"/>
        </w:rPr>
        <w:t>Фармакокинетика</w:t>
      </w:r>
      <w:proofErr w:type="spellEnd"/>
      <w:r w:rsidRPr="000F3E76">
        <w:rPr>
          <w:rFonts w:ascii="Times New Roman" w:hAnsi="Times New Roman"/>
          <w:bCs/>
          <w:color w:val="000000"/>
          <w:sz w:val="24"/>
          <w:szCs w:val="24"/>
        </w:rPr>
        <w:t xml:space="preserve">, показания к назначению ГКС. </w:t>
      </w:r>
    </w:p>
    <w:p w:rsidR="000F3E76" w:rsidRPr="000F3E76" w:rsidRDefault="000F3E76" w:rsidP="000F3E76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3E76">
        <w:rPr>
          <w:rFonts w:ascii="Times New Roman" w:hAnsi="Times New Roman"/>
          <w:bCs/>
          <w:color w:val="000000"/>
          <w:sz w:val="24"/>
          <w:szCs w:val="24"/>
        </w:rPr>
        <w:t xml:space="preserve">9.Варианты терапии ГКС. </w:t>
      </w:r>
    </w:p>
    <w:p w:rsidR="000F3E76" w:rsidRPr="000F3E76" w:rsidRDefault="000F3E76" w:rsidP="000F3E76">
      <w:pPr>
        <w:spacing w:after="0"/>
        <w:rPr>
          <w:rFonts w:ascii="Times New Roman" w:hAnsi="Times New Roman"/>
          <w:sz w:val="24"/>
          <w:szCs w:val="24"/>
        </w:rPr>
      </w:pPr>
      <w:r w:rsidRPr="000F3E76">
        <w:rPr>
          <w:rFonts w:ascii="Times New Roman" w:hAnsi="Times New Roman"/>
          <w:bCs/>
          <w:color w:val="000000"/>
          <w:sz w:val="24"/>
          <w:szCs w:val="24"/>
        </w:rPr>
        <w:t>10.Побочные эффекты длительной терапии ГКС.</w:t>
      </w:r>
      <w:r w:rsidRPr="000F3E76">
        <w:rPr>
          <w:rFonts w:ascii="Times New Roman" w:hAnsi="Times New Roman"/>
          <w:sz w:val="24"/>
          <w:szCs w:val="24"/>
        </w:rPr>
        <w:t xml:space="preserve">  </w:t>
      </w:r>
    </w:p>
    <w:p w:rsidR="000F3E76" w:rsidRPr="000F3E76" w:rsidRDefault="000F3E76" w:rsidP="000F3E76">
      <w:pPr>
        <w:spacing w:after="0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F3E76">
        <w:rPr>
          <w:rFonts w:ascii="Times New Roman" w:hAnsi="Times New Roman"/>
          <w:sz w:val="24"/>
          <w:szCs w:val="24"/>
        </w:rPr>
        <w:t xml:space="preserve">11. </w:t>
      </w:r>
      <w:r w:rsidRPr="000F3E76">
        <w:rPr>
          <w:rFonts w:ascii="Times New Roman" w:hAnsi="Times New Roman"/>
          <w:bCs/>
          <w:spacing w:val="-1"/>
          <w:sz w:val="24"/>
          <w:szCs w:val="24"/>
        </w:rPr>
        <w:t>Антигистаминные</w:t>
      </w:r>
      <w:r w:rsidRPr="000F3E76">
        <w:rPr>
          <w:rFonts w:ascii="Times New Roman" w:hAnsi="Times New Roman"/>
          <w:bCs/>
          <w:spacing w:val="27"/>
          <w:sz w:val="24"/>
          <w:szCs w:val="24"/>
        </w:rPr>
        <w:t xml:space="preserve"> </w:t>
      </w:r>
      <w:r w:rsidRPr="000F3E76">
        <w:rPr>
          <w:rFonts w:ascii="Times New Roman" w:hAnsi="Times New Roman"/>
          <w:bCs/>
          <w:spacing w:val="-1"/>
          <w:sz w:val="24"/>
          <w:szCs w:val="24"/>
        </w:rPr>
        <w:t>средства</w:t>
      </w:r>
      <w:r w:rsidRPr="000F3E76">
        <w:rPr>
          <w:rFonts w:ascii="Times New Roman" w:hAnsi="Times New Roman"/>
          <w:bCs/>
          <w:spacing w:val="28"/>
          <w:sz w:val="24"/>
          <w:szCs w:val="24"/>
        </w:rPr>
        <w:t xml:space="preserve"> </w:t>
      </w:r>
      <w:r w:rsidRPr="000F3E76">
        <w:rPr>
          <w:rFonts w:ascii="Times New Roman" w:hAnsi="Times New Roman"/>
          <w:bCs/>
          <w:spacing w:val="-1"/>
          <w:sz w:val="24"/>
          <w:szCs w:val="24"/>
        </w:rPr>
        <w:t>(блокаторы</w:t>
      </w:r>
      <w:r w:rsidRPr="000F3E76">
        <w:rPr>
          <w:rFonts w:ascii="Times New Roman" w:hAnsi="Times New Roman"/>
          <w:bCs/>
          <w:spacing w:val="27"/>
          <w:sz w:val="24"/>
          <w:szCs w:val="24"/>
        </w:rPr>
        <w:t xml:space="preserve"> </w:t>
      </w:r>
      <w:r w:rsidRPr="000F3E76">
        <w:rPr>
          <w:rFonts w:ascii="Times New Roman" w:hAnsi="Times New Roman"/>
          <w:bCs/>
          <w:spacing w:val="6"/>
          <w:sz w:val="24"/>
          <w:szCs w:val="24"/>
        </w:rPr>
        <w:t>H</w:t>
      </w:r>
      <w:r w:rsidRPr="000F3E76">
        <w:rPr>
          <w:rFonts w:ascii="Times New Roman" w:hAnsi="Times New Roman"/>
          <w:bCs/>
          <w:spacing w:val="6"/>
          <w:position w:val="-3"/>
          <w:sz w:val="24"/>
          <w:szCs w:val="24"/>
        </w:rPr>
        <w:t>1</w:t>
      </w:r>
      <w:r w:rsidRPr="000F3E76">
        <w:rPr>
          <w:rFonts w:ascii="Times New Roman" w:hAnsi="Times New Roman"/>
          <w:bCs/>
          <w:spacing w:val="-1"/>
          <w:sz w:val="24"/>
          <w:szCs w:val="24"/>
        </w:rPr>
        <w:t>-</w:t>
      </w:r>
      <w:proofErr w:type="spellStart"/>
      <w:r w:rsidRPr="000F3E76">
        <w:rPr>
          <w:rFonts w:ascii="Times New Roman" w:hAnsi="Times New Roman"/>
          <w:bCs/>
          <w:spacing w:val="-1"/>
          <w:sz w:val="24"/>
          <w:szCs w:val="24"/>
        </w:rPr>
        <w:t>гистаминовых</w:t>
      </w:r>
      <w:proofErr w:type="spellEnd"/>
      <w:r w:rsidRPr="000F3E76">
        <w:rPr>
          <w:rFonts w:ascii="Times New Roman" w:hAnsi="Times New Roman"/>
          <w:bCs/>
          <w:spacing w:val="72"/>
          <w:w w:val="99"/>
          <w:sz w:val="24"/>
          <w:szCs w:val="24"/>
        </w:rPr>
        <w:t xml:space="preserve"> </w:t>
      </w:r>
      <w:r w:rsidRPr="000F3E76">
        <w:rPr>
          <w:rFonts w:ascii="Times New Roman" w:hAnsi="Times New Roman"/>
          <w:bCs/>
          <w:spacing w:val="-1"/>
          <w:sz w:val="24"/>
          <w:szCs w:val="24"/>
        </w:rPr>
        <w:t xml:space="preserve">рецепторов). </w:t>
      </w:r>
      <w:r w:rsidRPr="000F3E76">
        <w:rPr>
          <w:rFonts w:ascii="Times New Roman" w:hAnsi="Times New Roman"/>
          <w:bCs/>
          <w:color w:val="000000"/>
          <w:sz w:val="24"/>
          <w:szCs w:val="24"/>
        </w:rPr>
        <w:t xml:space="preserve">Механизм действия, классификация, фармакодинамические эффекты, </w:t>
      </w:r>
      <w:proofErr w:type="spellStart"/>
      <w:r w:rsidRPr="000F3E76">
        <w:rPr>
          <w:rFonts w:ascii="Times New Roman" w:hAnsi="Times New Roman"/>
          <w:bCs/>
          <w:color w:val="000000"/>
          <w:sz w:val="24"/>
          <w:szCs w:val="24"/>
        </w:rPr>
        <w:t>фармакокинетика</w:t>
      </w:r>
      <w:proofErr w:type="spellEnd"/>
      <w:r w:rsidRPr="000F3E76">
        <w:rPr>
          <w:rFonts w:ascii="Times New Roman" w:hAnsi="Times New Roman"/>
          <w:bCs/>
          <w:color w:val="000000"/>
          <w:sz w:val="24"/>
          <w:szCs w:val="24"/>
        </w:rPr>
        <w:t>, показания к назначению.</w:t>
      </w:r>
    </w:p>
    <w:p w:rsidR="000F3E76" w:rsidRPr="000F3E76" w:rsidRDefault="000F3E76" w:rsidP="000F3E76">
      <w:pPr>
        <w:spacing w:after="0"/>
        <w:rPr>
          <w:rFonts w:ascii="Times New Roman" w:hAnsi="Times New Roman"/>
          <w:sz w:val="24"/>
          <w:szCs w:val="24"/>
        </w:rPr>
      </w:pPr>
      <w:r w:rsidRPr="000F3E76">
        <w:rPr>
          <w:rFonts w:ascii="Times New Roman" w:hAnsi="Times New Roman"/>
          <w:bCs/>
          <w:spacing w:val="-1"/>
          <w:sz w:val="24"/>
          <w:szCs w:val="24"/>
        </w:rPr>
        <w:t>12.  Федеральные к</w:t>
      </w:r>
      <w:r w:rsidRPr="000F3E76">
        <w:rPr>
          <w:rFonts w:ascii="Times New Roman" w:hAnsi="Times New Roman"/>
          <w:sz w:val="24"/>
          <w:szCs w:val="24"/>
        </w:rPr>
        <w:t>линические рекомендации по ведению детей с данной патологией, утвержденные Союзом педиатров России. Стандарты</w:t>
      </w:r>
      <w:r w:rsidRPr="000F3E7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F3E76">
        <w:rPr>
          <w:rFonts w:ascii="Times New Roman" w:hAnsi="Times New Roman"/>
          <w:sz w:val="24"/>
          <w:szCs w:val="24"/>
        </w:rPr>
        <w:t>фармакотерапии</w:t>
      </w:r>
      <w:r w:rsidRPr="000F3E7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F3E76">
        <w:rPr>
          <w:rFonts w:ascii="Times New Roman" w:hAnsi="Times New Roman"/>
          <w:spacing w:val="-1"/>
          <w:sz w:val="24"/>
          <w:szCs w:val="24"/>
        </w:rPr>
        <w:t>аллергического</w:t>
      </w:r>
      <w:r w:rsidRPr="000F3E7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3E76">
        <w:rPr>
          <w:rFonts w:ascii="Times New Roman" w:hAnsi="Times New Roman"/>
          <w:spacing w:val="-1"/>
          <w:sz w:val="24"/>
          <w:szCs w:val="24"/>
        </w:rPr>
        <w:t>ринита,</w:t>
      </w:r>
      <w:r w:rsidRPr="000F3E76">
        <w:rPr>
          <w:rFonts w:ascii="Times New Roman" w:hAnsi="Times New Roman"/>
          <w:spacing w:val="31"/>
          <w:w w:val="99"/>
          <w:sz w:val="24"/>
          <w:szCs w:val="24"/>
        </w:rPr>
        <w:t xml:space="preserve"> </w:t>
      </w:r>
      <w:proofErr w:type="spellStart"/>
      <w:r w:rsidRPr="000F3E76">
        <w:rPr>
          <w:rFonts w:ascii="Times New Roman" w:hAnsi="Times New Roman"/>
          <w:sz w:val="24"/>
          <w:szCs w:val="24"/>
        </w:rPr>
        <w:t>аллергодерматозов</w:t>
      </w:r>
      <w:proofErr w:type="spellEnd"/>
      <w:r w:rsidRPr="000F3E7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3E76">
        <w:rPr>
          <w:rFonts w:ascii="Times New Roman" w:hAnsi="Times New Roman"/>
          <w:sz w:val="24"/>
          <w:szCs w:val="24"/>
        </w:rPr>
        <w:t>у</w:t>
      </w:r>
      <w:r w:rsidRPr="000F3E7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3E76">
        <w:rPr>
          <w:rFonts w:ascii="Times New Roman" w:hAnsi="Times New Roman"/>
          <w:spacing w:val="-1"/>
          <w:sz w:val="24"/>
          <w:szCs w:val="24"/>
        </w:rPr>
        <w:t>детей</w:t>
      </w:r>
      <w:r w:rsidRPr="000F3E7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3E76">
        <w:rPr>
          <w:rFonts w:ascii="Times New Roman" w:hAnsi="Times New Roman"/>
          <w:sz w:val="24"/>
          <w:szCs w:val="24"/>
        </w:rPr>
        <w:t>и</w:t>
      </w:r>
      <w:r w:rsidRPr="000F3E7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3E76">
        <w:rPr>
          <w:rFonts w:ascii="Times New Roman" w:hAnsi="Times New Roman"/>
          <w:spacing w:val="-1"/>
          <w:sz w:val="24"/>
          <w:szCs w:val="24"/>
        </w:rPr>
        <w:t>подростков.</w:t>
      </w:r>
    </w:p>
    <w:p w:rsidR="000F3E76" w:rsidRPr="000F3E76" w:rsidRDefault="000F3E76" w:rsidP="000F3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E76" w:rsidRPr="000F3E76" w:rsidRDefault="000F3E76" w:rsidP="000F3E7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3E76"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</w:p>
    <w:p w:rsidR="000F3E76" w:rsidRDefault="000F3E76" w:rsidP="000F3E7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F3E76">
        <w:rPr>
          <w:rFonts w:ascii="Times New Roman" w:hAnsi="Times New Roman"/>
          <w:color w:val="000000"/>
          <w:sz w:val="24"/>
          <w:szCs w:val="24"/>
        </w:rPr>
        <w:t xml:space="preserve">ГКС, НПВС, антигистаминные средства, блокаторы </w:t>
      </w:r>
      <w:r w:rsidRPr="000F3E76">
        <w:rPr>
          <w:rFonts w:ascii="Times New Roman" w:hAnsi="Times New Roman"/>
          <w:bCs/>
          <w:spacing w:val="6"/>
          <w:sz w:val="24"/>
          <w:szCs w:val="24"/>
        </w:rPr>
        <w:t>H</w:t>
      </w:r>
      <w:r w:rsidRPr="000F3E76">
        <w:rPr>
          <w:rFonts w:ascii="Times New Roman" w:hAnsi="Times New Roman"/>
          <w:bCs/>
          <w:spacing w:val="6"/>
          <w:position w:val="-3"/>
          <w:sz w:val="24"/>
          <w:szCs w:val="24"/>
        </w:rPr>
        <w:t>1</w:t>
      </w:r>
      <w:r w:rsidRPr="000F3E76">
        <w:rPr>
          <w:rFonts w:ascii="Times New Roman" w:hAnsi="Times New Roman"/>
          <w:bCs/>
          <w:spacing w:val="-1"/>
          <w:sz w:val="24"/>
          <w:szCs w:val="24"/>
        </w:rPr>
        <w:t>-</w:t>
      </w:r>
      <w:proofErr w:type="spellStart"/>
      <w:r w:rsidRPr="000F3E76">
        <w:rPr>
          <w:rFonts w:ascii="Times New Roman" w:hAnsi="Times New Roman"/>
          <w:bCs/>
          <w:spacing w:val="-1"/>
          <w:sz w:val="24"/>
          <w:szCs w:val="24"/>
        </w:rPr>
        <w:t>гистаминовых</w:t>
      </w:r>
      <w:proofErr w:type="spellEnd"/>
      <w:r w:rsidRPr="000F3E76">
        <w:rPr>
          <w:rFonts w:ascii="Times New Roman" w:hAnsi="Times New Roman"/>
          <w:bCs/>
          <w:spacing w:val="72"/>
          <w:w w:val="99"/>
          <w:sz w:val="24"/>
          <w:szCs w:val="24"/>
        </w:rPr>
        <w:t xml:space="preserve"> </w:t>
      </w:r>
      <w:r w:rsidRPr="000F3E76">
        <w:rPr>
          <w:rFonts w:ascii="Times New Roman" w:hAnsi="Times New Roman"/>
          <w:bCs/>
          <w:spacing w:val="-1"/>
          <w:sz w:val="24"/>
          <w:szCs w:val="24"/>
        </w:rPr>
        <w:t>рецепторов</w:t>
      </w:r>
      <w:r w:rsidRPr="000F3E76">
        <w:rPr>
          <w:rFonts w:ascii="Times New Roman" w:hAnsi="Times New Roman"/>
          <w:color w:val="000000"/>
          <w:sz w:val="24"/>
          <w:szCs w:val="24"/>
        </w:rPr>
        <w:t xml:space="preserve">, показания, </w:t>
      </w:r>
      <w:proofErr w:type="spellStart"/>
      <w:r w:rsidRPr="000F3E76">
        <w:rPr>
          <w:rFonts w:ascii="Times New Roman" w:hAnsi="Times New Roman"/>
          <w:color w:val="000000"/>
          <w:sz w:val="24"/>
          <w:szCs w:val="24"/>
        </w:rPr>
        <w:t>фармакокинетика</w:t>
      </w:r>
      <w:proofErr w:type="spellEnd"/>
      <w:r w:rsidRPr="000F3E7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F3E76">
        <w:rPr>
          <w:rFonts w:ascii="Times New Roman" w:hAnsi="Times New Roman"/>
          <w:color w:val="000000"/>
          <w:sz w:val="24"/>
          <w:szCs w:val="24"/>
        </w:rPr>
        <w:t>фармакодинамика</w:t>
      </w:r>
      <w:proofErr w:type="spellEnd"/>
    </w:p>
    <w:p w:rsidR="00AD35FC" w:rsidRPr="00AD35FC" w:rsidRDefault="00AD35FC" w:rsidP="00AD35F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35FC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№8</w:t>
      </w:r>
    </w:p>
    <w:p w:rsidR="00AD35FC" w:rsidRDefault="00AD35FC" w:rsidP="00AD35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35FC">
        <w:rPr>
          <w:rFonts w:ascii="Times New Roman" w:hAnsi="Times New Roman"/>
          <w:b/>
          <w:sz w:val="24"/>
          <w:szCs w:val="24"/>
        </w:rPr>
        <w:t>«</w:t>
      </w:r>
      <w:r w:rsidRPr="00AD35FC">
        <w:rPr>
          <w:rFonts w:ascii="Times New Roman" w:hAnsi="Times New Roman"/>
          <w:bCs/>
          <w:sz w:val="24"/>
          <w:szCs w:val="24"/>
        </w:rPr>
        <w:t xml:space="preserve">Клиническая фармакология </w:t>
      </w:r>
      <w:proofErr w:type="spellStart"/>
      <w:r w:rsidRPr="00AD35FC">
        <w:rPr>
          <w:rFonts w:ascii="Times New Roman" w:hAnsi="Times New Roman"/>
          <w:bCs/>
          <w:sz w:val="24"/>
          <w:szCs w:val="24"/>
        </w:rPr>
        <w:t>цитостатиков</w:t>
      </w:r>
      <w:proofErr w:type="spellEnd"/>
      <w:r w:rsidRPr="00AD35FC">
        <w:rPr>
          <w:rFonts w:ascii="Times New Roman" w:hAnsi="Times New Roman"/>
          <w:bCs/>
          <w:sz w:val="24"/>
          <w:szCs w:val="24"/>
        </w:rPr>
        <w:t xml:space="preserve"> и иммунодепрессантов</w:t>
      </w:r>
      <w:r w:rsidRPr="00AD35FC">
        <w:rPr>
          <w:rFonts w:ascii="Times New Roman" w:hAnsi="Times New Roman"/>
          <w:sz w:val="24"/>
          <w:szCs w:val="24"/>
        </w:rPr>
        <w:t>»</w:t>
      </w:r>
    </w:p>
    <w:p w:rsidR="00AD35FC" w:rsidRPr="00AD35FC" w:rsidRDefault="00AD35FC" w:rsidP="00AD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2653" w:rsidRPr="00CB2653" w:rsidRDefault="00CB2653" w:rsidP="00CB26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2653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CB2653" w:rsidRPr="00CB2653" w:rsidRDefault="00CB2653" w:rsidP="00CB2653">
      <w:pPr>
        <w:kinsoku w:val="0"/>
        <w:overflowPunct w:val="0"/>
        <w:autoSpaceDE w:val="0"/>
        <w:autoSpaceDN w:val="0"/>
        <w:adjustRightInd w:val="0"/>
        <w:spacing w:after="0"/>
        <w:ind w:right="96"/>
        <w:jc w:val="both"/>
        <w:rPr>
          <w:rFonts w:ascii="Times New Roman" w:hAnsi="Times New Roman"/>
          <w:sz w:val="24"/>
          <w:szCs w:val="24"/>
        </w:rPr>
      </w:pPr>
      <w:r w:rsidRPr="00CB2653">
        <w:rPr>
          <w:rFonts w:ascii="Times New Roman" w:hAnsi="Times New Roman"/>
          <w:sz w:val="24"/>
          <w:szCs w:val="24"/>
        </w:rPr>
        <w:t xml:space="preserve">1.Классификация </w:t>
      </w:r>
      <w:proofErr w:type="spellStart"/>
      <w:r w:rsidRPr="00CB2653">
        <w:rPr>
          <w:rFonts w:ascii="Times New Roman" w:hAnsi="Times New Roman"/>
          <w:sz w:val="24"/>
          <w:szCs w:val="24"/>
        </w:rPr>
        <w:t>цитостатиков</w:t>
      </w:r>
      <w:proofErr w:type="spellEnd"/>
      <w:r w:rsidRPr="00CB2653">
        <w:rPr>
          <w:rFonts w:ascii="Times New Roman" w:hAnsi="Times New Roman"/>
          <w:sz w:val="24"/>
          <w:szCs w:val="24"/>
        </w:rPr>
        <w:t xml:space="preserve"> и иммунодепрессантов. </w:t>
      </w:r>
    </w:p>
    <w:p w:rsidR="00CB2653" w:rsidRPr="00CB2653" w:rsidRDefault="00CB2653" w:rsidP="00CB2653">
      <w:pPr>
        <w:kinsoku w:val="0"/>
        <w:overflowPunct w:val="0"/>
        <w:autoSpaceDE w:val="0"/>
        <w:autoSpaceDN w:val="0"/>
        <w:adjustRightInd w:val="0"/>
        <w:spacing w:after="0"/>
        <w:ind w:right="96"/>
        <w:jc w:val="both"/>
        <w:rPr>
          <w:rFonts w:ascii="Times New Roman" w:hAnsi="Times New Roman"/>
        </w:rPr>
      </w:pPr>
      <w:r w:rsidRPr="00CB265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B2653">
        <w:rPr>
          <w:rFonts w:ascii="Times New Roman" w:hAnsi="Times New Roman"/>
          <w:sz w:val="24"/>
          <w:szCs w:val="24"/>
        </w:rPr>
        <w:t>Фармакокинетика</w:t>
      </w:r>
      <w:proofErr w:type="spellEnd"/>
      <w:r w:rsidRPr="00CB26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B2653">
        <w:rPr>
          <w:rFonts w:ascii="Times New Roman" w:hAnsi="Times New Roman"/>
          <w:sz w:val="24"/>
          <w:szCs w:val="24"/>
        </w:rPr>
        <w:t>фармакодинамика</w:t>
      </w:r>
      <w:proofErr w:type="spellEnd"/>
      <w:r w:rsidRPr="00CB2653">
        <w:rPr>
          <w:rFonts w:ascii="Times New Roman" w:hAnsi="Times New Roman"/>
          <w:sz w:val="24"/>
          <w:szCs w:val="24"/>
        </w:rPr>
        <w:t xml:space="preserve">, показания и противопоказания к назначению </w:t>
      </w:r>
      <w:proofErr w:type="spellStart"/>
      <w:r w:rsidRPr="00CB2653">
        <w:rPr>
          <w:rFonts w:ascii="Times New Roman" w:hAnsi="Times New Roman"/>
          <w:spacing w:val="-1"/>
        </w:rPr>
        <w:t>алкилирующихЛС</w:t>
      </w:r>
      <w:proofErr w:type="spellEnd"/>
      <w:r w:rsidRPr="00CB2653">
        <w:rPr>
          <w:rFonts w:ascii="Times New Roman" w:hAnsi="Times New Roman"/>
          <w:spacing w:val="-1"/>
        </w:rPr>
        <w:t xml:space="preserve">, антиметаболитов фолиевой кислоты, пурина, пиримидина, других </w:t>
      </w:r>
      <w:r w:rsidRPr="00CB2653">
        <w:rPr>
          <w:rFonts w:ascii="Times New Roman" w:hAnsi="Times New Roman"/>
        </w:rPr>
        <w:t xml:space="preserve">синтетических ЛС и средств растительного происхождения. </w:t>
      </w:r>
    </w:p>
    <w:p w:rsidR="00CB2653" w:rsidRPr="00CB2653" w:rsidRDefault="00CB2653" w:rsidP="00CB2653">
      <w:pPr>
        <w:kinsoku w:val="0"/>
        <w:overflowPunct w:val="0"/>
        <w:autoSpaceDE w:val="0"/>
        <w:autoSpaceDN w:val="0"/>
        <w:adjustRightInd w:val="0"/>
        <w:spacing w:after="0"/>
        <w:ind w:right="96"/>
        <w:jc w:val="both"/>
        <w:rPr>
          <w:rFonts w:ascii="Times New Roman" w:hAnsi="Times New Roman"/>
          <w:sz w:val="24"/>
          <w:szCs w:val="24"/>
        </w:rPr>
      </w:pPr>
      <w:r w:rsidRPr="00CB2653">
        <w:rPr>
          <w:rFonts w:ascii="Times New Roman" w:hAnsi="Times New Roman"/>
          <w:sz w:val="24"/>
          <w:szCs w:val="24"/>
        </w:rPr>
        <w:t>3.ФК и ФД  б</w:t>
      </w:r>
      <w:r w:rsidRPr="00CB2653">
        <w:rPr>
          <w:rFonts w:ascii="Times New Roman" w:hAnsi="Times New Roman"/>
          <w:spacing w:val="-1"/>
        </w:rPr>
        <w:t>азисных,</w:t>
      </w:r>
      <w:r w:rsidRPr="00CB2653">
        <w:rPr>
          <w:rFonts w:ascii="Times New Roman" w:hAnsi="Times New Roman"/>
          <w:spacing w:val="7"/>
        </w:rPr>
        <w:t xml:space="preserve"> </w:t>
      </w:r>
      <w:r w:rsidRPr="00CB2653">
        <w:rPr>
          <w:rFonts w:ascii="Times New Roman" w:hAnsi="Times New Roman"/>
        </w:rPr>
        <w:t>медленно</w:t>
      </w:r>
      <w:r w:rsidRPr="00CB2653">
        <w:rPr>
          <w:rFonts w:ascii="Times New Roman" w:hAnsi="Times New Roman"/>
          <w:spacing w:val="73"/>
          <w:w w:val="99"/>
        </w:rPr>
        <w:t xml:space="preserve"> </w:t>
      </w:r>
      <w:r w:rsidRPr="00CB2653">
        <w:rPr>
          <w:rFonts w:ascii="Times New Roman" w:hAnsi="Times New Roman"/>
          <w:spacing w:val="-1"/>
        </w:rPr>
        <w:t>действующих</w:t>
      </w:r>
      <w:r w:rsidRPr="00CB2653">
        <w:rPr>
          <w:rFonts w:ascii="Times New Roman" w:hAnsi="Times New Roman"/>
          <w:spacing w:val="2"/>
        </w:rPr>
        <w:t xml:space="preserve"> </w:t>
      </w:r>
      <w:r w:rsidRPr="00CB2653">
        <w:rPr>
          <w:rFonts w:ascii="Times New Roman" w:hAnsi="Times New Roman"/>
          <w:spacing w:val="-1"/>
        </w:rPr>
        <w:t>противовоспалительных</w:t>
      </w:r>
      <w:r w:rsidRPr="00CB2653">
        <w:rPr>
          <w:rFonts w:ascii="Times New Roman" w:hAnsi="Times New Roman"/>
          <w:spacing w:val="1"/>
        </w:rPr>
        <w:t xml:space="preserve"> </w:t>
      </w:r>
      <w:r w:rsidRPr="00CB2653">
        <w:rPr>
          <w:rFonts w:ascii="Times New Roman" w:hAnsi="Times New Roman"/>
        </w:rPr>
        <w:t>лекарственных</w:t>
      </w:r>
      <w:r w:rsidRPr="00CB2653">
        <w:rPr>
          <w:rFonts w:ascii="Times New Roman" w:hAnsi="Times New Roman"/>
          <w:spacing w:val="2"/>
        </w:rPr>
        <w:t xml:space="preserve"> </w:t>
      </w:r>
      <w:r w:rsidRPr="00CB2653">
        <w:rPr>
          <w:rFonts w:ascii="Times New Roman" w:hAnsi="Times New Roman"/>
        </w:rPr>
        <w:t xml:space="preserve">средств. </w:t>
      </w:r>
      <w:r w:rsidRPr="00CB2653">
        <w:rPr>
          <w:rFonts w:ascii="Times New Roman" w:hAnsi="Times New Roman"/>
          <w:sz w:val="24"/>
          <w:szCs w:val="24"/>
        </w:rPr>
        <w:t>Их эффекты, показания к применению, нежелательные побочные явления, взаимодействия с другими лекарственными средствами.</w:t>
      </w:r>
    </w:p>
    <w:p w:rsidR="00CB2653" w:rsidRPr="00CB2653" w:rsidRDefault="00CB2653" w:rsidP="00CB2653">
      <w:pPr>
        <w:shd w:val="clear" w:color="auto" w:fill="FFFFFF"/>
        <w:spacing w:after="0"/>
        <w:ind w:right="45"/>
        <w:jc w:val="both"/>
        <w:rPr>
          <w:rFonts w:ascii="Times New Roman" w:hAnsi="Times New Roman"/>
          <w:sz w:val="24"/>
          <w:szCs w:val="24"/>
        </w:rPr>
      </w:pPr>
      <w:r w:rsidRPr="00CB2653">
        <w:rPr>
          <w:rFonts w:ascii="Times New Roman" w:hAnsi="Times New Roman"/>
          <w:spacing w:val="-1"/>
        </w:rPr>
        <w:t xml:space="preserve">4. </w:t>
      </w:r>
      <w:r w:rsidRPr="00CB2653">
        <w:rPr>
          <w:rFonts w:ascii="Times New Roman" w:hAnsi="Times New Roman"/>
        </w:rPr>
        <w:t>Принципы</w:t>
      </w:r>
      <w:r w:rsidRPr="00CB2653">
        <w:rPr>
          <w:rFonts w:ascii="Times New Roman" w:hAnsi="Times New Roman"/>
          <w:spacing w:val="14"/>
        </w:rPr>
        <w:t xml:space="preserve"> </w:t>
      </w:r>
      <w:r w:rsidRPr="00CB2653">
        <w:rPr>
          <w:rFonts w:ascii="Times New Roman" w:hAnsi="Times New Roman"/>
        </w:rPr>
        <w:t>выбора</w:t>
      </w:r>
      <w:r w:rsidRPr="00CB2653">
        <w:rPr>
          <w:rFonts w:ascii="Times New Roman" w:hAnsi="Times New Roman"/>
          <w:spacing w:val="12"/>
        </w:rPr>
        <w:t xml:space="preserve"> </w:t>
      </w:r>
      <w:r w:rsidRPr="00CB2653">
        <w:rPr>
          <w:rFonts w:ascii="Times New Roman" w:hAnsi="Times New Roman"/>
          <w:spacing w:val="-1"/>
        </w:rPr>
        <w:t>путей</w:t>
      </w:r>
      <w:r w:rsidRPr="00CB2653">
        <w:rPr>
          <w:rFonts w:ascii="Times New Roman" w:hAnsi="Times New Roman"/>
          <w:spacing w:val="13"/>
        </w:rPr>
        <w:t xml:space="preserve"> </w:t>
      </w:r>
      <w:r w:rsidRPr="00CB2653">
        <w:rPr>
          <w:rFonts w:ascii="Times New Roman" w:hAnsi="Times New Roman"/>
          <w:spacing w:val="-1"/>
        </w:rPr>
        <w:t>введения,</w:t>
      </w:r>
      <w:r w:rsidRPr="00CB2653">
        <w:rPr>
          <w:rFonts w:ascii="Times New Roman" w:hAnsi="Times New Roman"/>
          <w:spacing w:val="47"/>
        </w:rPr>
        <w:t xml:space="preserve"> </w:t>
      </w:r>
      <w:r w:rsidRPr="00CB2653">
        <w:rPr>
          <w:rFonts w:ascii="Times New Roman" w:hAnsi="Times New Roman"/>
        </w:rPr>
        <w:t>режима</w:t>
      </w:r>
      <w:r w:rsidRPr="00CB2653">
        <w:rPr>
          <w:rFonts w:ascii="Times New Roman" w:hAnsi="Times New Roman"/>
          <w:spacing w:val="46"/>
        </w:rPr>
        <w:t xml:space="preserve"> </w:t>
      </w:r>
      <w:r w:rsidRPr="00CB2653">
        <w:rPr>
          <w:rFonts w:ascii="Times New Roman" w:hAnsi="Times New Roman"/>
        </w:rPr>
        <w:t xml:space="preserve">дозирования цитотоксических и </w:t>
      </w:r>
      <w:proofErr w:type="spellStart"/>
      <w:r w:rsidRPr="00CB2653">
        <w:rPr>
          <w:rFonts w:ascii="Times New Roman" w:hAnsi="Times New Roman"/>
        </w:rPr>
        <w:t>иммуносупрессивных</w:t>
      </w:r>
      <w:proofErr w:type="spellEnd"/>
      <w:r w:rsidRPr="00CB2653">
        <w:rPr>
          <w:rFonts w:ascii="Times New Roman" w:hAnsi="Times New Roman"/>
        </w:rPr>
        <w:t xml:space="preserve"> ЛС</w:t>
      </w:r>
      <w:r w:rsidRPr="00CB2653">
        <w:rPr>
          <w:rFonts w:ascii="Times New Roman" w:hAnsi="Times New Roman"/>
          <w:spacing w:val="47"/>
        </w:rPr>
        <w:t xml:space="preserve"> </w:t>
      </w:r>
      <w:r w:rsidRPr="00CB2653">
        <w:rPr>
          <w:rFonts w:ascii="Times New Roman" w:hAnsi="Times New Roman"/>
        </w:rPr>
        <w:t>в</w:t>
      </w:r>
      <w:r w:rsidRPr="00CB2653">
        <w:rPr>
          <w:rFonts w:ascii="Times New Roman" w:hAnsi="Times New Roman"/>
          <w:spacing w:val="47"/>
        </w:rPr>
        <w:t xml:space="preserve"> </w:t>
      </w:r>
      <w:r w:rsidRPr="00CB2653">
        <w:rPr>
          <w:rFonts w:ascii="Times New Roman" w:hAnsi="Times New Roman"/>
          <w:spacing w:val="-1"/>
        </w:rPr>
        <w:t>зависимости</w:t>
      </w:r>
      <w:r w:rsidRPr="00CB2653">
        <w:rPr>
          <w:rFonts w:ascii="Times New Roman" w:hAnsi="Times New Roman"/>
          <w:spacing w:val="48"/>
        </w:rPr>
        <w:t xml:space="preserve"> </w:t>
      </w:r>
      <w:r w:rsidRPr="00CB2653">
        <w:rPr>
          <w:rFonts w:ascii="Times New Roman" w:hAnsi="Times New Roman"/>
        </w:rPr>
        <w:t>от</w:t>
      </w:r>
      <w:r w:rsidRPr="00CB2653">
        <w:rPr>
          <w:rFonts w:ascii="Times New Roman" w:hAnsi="Times New Roman"/>
          <w:spacing w:val="48"/>
        </w:rPr>
        <w:t xml:space="preserve"> </w:t>
      </w:r>
      <w:r w:rsidRPr="00CB2653">
        <w:rPr>
          <w:rFonts w:ascii="Times New Roman" w:hAnsi="Times New Roman"/>
        </w:rPr>
        <w:t>особенностей</w:t>
      </w:r>
      <w:r w:rsidRPr="00CB2653">
        <w:rPr>
          <w:rFonts w:ascii="Times New Roman" w:hAnsi="Times New Roman"/>
          <w:spacing w:val="47"/>
        </w:rPr>
        <w:t xml:space="preserve"> </w:t>
      </w:r>
      <w:r w:rsidRPr="00CB2653">
        <w:rPr>
          <w:rFonts w:ascii="Times New Roman" w:hAnsi="Times New Roman"/>
          <w:spacing w:val="-1"/>
        </w:rPr>
        <w:t>воспали</w:t>
      </w:r>
      <w:r w:rsidRPr="00CB2653">
        <w:rPr>
          <w:rFonts w:ascii="Times New Roman" w:hAnsi="Times New Roman"/>
        </w:rPr>
        <w:t>тельного</w:t>
      </w:r>
      <w:r w:rsidRPr="00CB2653">
        <w:rPr>
          <w:rFonts w:ascii="Times New Roman" w:hAnsi="Times New Roman"/>
          <w:spacing w:val="20"/>
        </w:rPr>
        <w:t xml:space="preserve"> </w:t>
      </w:r>
      <w:r w:rsidRPr="00CB2653">
        <w:rPr>
          <w:rFonts w:ascii="Times New Roman" w:hAnsi="Times New Roman"/>
          <w:spacing w:val="-1"/>
        </w:rPr>
        <w:t>процесса:</w:t>
      </w:r>
      <w:r w:rsidRPr="00CB2653">
        <w:rPr>
          <w:rFonts w:ascii="Times New Roman" w:hAnsi="Times New Roman"/>
          <w:spacing w:val="21"/>
        </w:rPr>
        <w:t xml:space="preserve"> </w:t>
      </w:r>
      <w:r w:rsidRPr="00CB2653">
        <w:rPr>
          <w:rFonts w:ascii="Times New Roman" w:hAnsi="Times New Roman"/>
          <w:spacing w:val="-1"/>
        </w:rPr>
        <w:t>локализации,</w:t>
      </w:r>
      <w:r w:rsidRPr="00CB2653">
        <w:rPr>
          <w:rFonts w:ascii="Times New Roman" w:hAnsi="Times New Roman"/>
          <w:spacing w:val="20"/>
        </w:rPr>
        <w:t xml:space="preserve"> </w:t>
      </w:r>
      <w:r w:rsidRPr="00CB2653">
        <w:rPr>
          <w:rFonts w:ascii="Times New Roman" w:hAnsi="Times New Roman"/>
        </w:rPr>
        <w:t>интенсивности</w:t>
      </w:r>
      <w:r w:rsidRPr="00CB2653">
        <w:rPr>
          <w:rFonts w:ascii="Times New Roman" w:hAnsi="Times New Roman"/>
          <w:spacing w:val="21"/>
        </w:rPr>
        <w:t>.</w:t>
      </w:r>
    </w:p>
    <w:p w:rsidR="00CB2653" w:rsidRPr="00CB2653" w:rsidRDefault="00CB2653" w:rsidP="00CB2653">
      <w:pPr>
        <w:shd w:val="clear" w:color="auto" w:fill="FFFFFF"/>
        <w:spacing w:after="0"/>
        <w:ind w:right="45"/>
        <w:jc w:val="both"/>
        <w:rPr>
          <w:rFonts w:ascii="Times New Roman" w:hAnsi="Times New Roman"/>
          <w:spacing w:val="21"/>
        </w:rPr>
      </w:pPr>
      <w:r w:rsidRPr="00CB2653">
        <w:rPr>
          <w:rFonts w:ascii="Times New Roman" w:hAnsi="Times New Roman"/>
          <w:sz w:val="24"/>
          <w:szCs w:val="24"/>
        </w:rPr>
        <w:t xml:space="preserve">5. </w:t>
      </w:r>
      <w:r w:rsidRPr="00CB2653">
        <w:rPr>
          <w:rFonts w:ascii="Times New Roman" w:hAnsi="Times New Roman"/>
          <w:spacing w:val="-1"/>
        </w:rPr>
        <w:t>Клинико-фармакологические</w:t>
      </w:r>
      <w:r w:rsidRPr="00CB2653">
        <w:rPr>
          <w:rFonts w:ascii="Times New Roman" w:hAnsi="Times New Roman"/>
          <w:spacing w:val="4"/>
        </w:rPr>
        <w:t xml:space="preserve"> </w:t>
      </w:r>
      <w:r w:rsidRPr="00CB2653">
        <w:rPr>
          <w:rFonts w:ascii="Times New Roman" w:hAnsi="Times New Roman"/>
        </w:rPr>
        <w:t>подходы</w:t>
      </w:r>
      <w:r w:rsidRPr="00CB2653">
        <w:rPr>
          <w:rFonts w:ascii="Times New Roman" w:hAnsi="Times New Roman"/>
          <w:spacing w:val="1"/>
        </w:rPr>
        <w:t xml:space="preserve"> </w:t>
      </w:r>
      <w:r w:rsidRPr="00CB2653">
        <w:rPr>
          <w:rFonts w:ascii="Times New Roman" w:hAnsi="Times New Roman"/>
        </w:rPr>
        <w:t>к</w:t>
      </w:r>
      <w:r w:rsidRPr="00CB2653">
        <w:rPr>
          <w:rFonts w:ascii="Times New Roman" w:hAnsi="Times New Roman"/>
          <w:spacing w:val="1"/>
        </w:rPr>
        <w:t xml:space="preserve"> </w:t>
      </w:r>
      <w:r w:rsidRPr="00CB2653">
        <w:rPr>
          <w:rFonts w:ascii="Times New Roman" w:hAnsi="Times New Roman"/>
          <w:spacing w:val="-1"/>
        </w:rPr>
        <w:t>выбору</w:t>
      </w:r>
      <w:r w:rsidRPr="00CB2653">
        <w:rPr>
          <w:rFonts w:ascii="Times New Roman" w:hAnsi="Times New Roman"/>
          <w:spacing w:val="3"/>
        </w:rPr>
        <w:t xml:space="preserve"> </w:t>
      </w:r>
      <w:r w:rsidRPr="00CB2653">
        <w:rPr>
          <w:rFonts w:ascii="Times New Roman" w:hAnsi="Times New Roman"/>
        </w:rPr>
        <w:t>и</w:t>
      </w:r>
      <w:r w:rsidRPr="00CB2653">
        <w:rPr>
          <w:rFonts w:ascii="Times New Roman" w:hAnsi="Times New Roman"/>
          <w:spacing w:val="1"/>
        </w:rPr>
        <w:t xml:space="preserve"> </w:t>
      </w:r>
      <w:r w:rsidRPr="00CB2653">
        <w:rPr>
          <w:rFonts w:ascii="Times New Roman" w:hAnsi="Times New Roman"/>
          <w:spacing w:val="-1"/>
        </w:rPr>
        <w:t>применению</w:t>
      </w:r>
      <w:r w:rsidRPr="00CB2653">
        <w:rPr>
          <w:rFonts w:ascii="Times New Roman" w:hAnsi="Times New Roman"/>
          <w:spacing w:val="1"/>
        </w:rPr>
        <w:t xml:space="preserve"> ЛС</w:t>
      </w:r>
      <w:r w:rsidRPr="00CB2653">
        <w:rPr>
          <w:rFonts w:ascii="Times New Roman" w:hAnsi="Times New Roman"/>
          <w:spacing w:val="-7"/>
        </w:rPr>
        <w:t xml:space="preserve"> </w:t>
      </w:r>
      <w:r w:rsidRPr="00CB2653">
        <w:rPr>
          <w:rFonts w:ascii="Times New Roman" w:hAnsi="Times New Roman"/>
        </w:rPr>
        <w:t>при</w:t>
      </w:r>
      <w:r w:rsidRPr="00CB2653">
        <w:rPr>
          <w:rFonts w:ascii="Times New Roman" w:hAnsi="Times New Roman"/>
          <w:spacing w:val="-4"/>
        </w:rPr>
        <w:t xml:space="preserve"> аутоиммунных заболеваниях, </w:t>
      </w:r>
      <w:proofErr w:type="spellStart"/>
      <w:r w:rsidRPr="00CB2653">
        <w:rPr>
          <w:rFonts w:ascii="Times New Roman" w:hAnsi="Times New Roman"/>
          <w:spacing w:val="-4"/>
        </w:rPr>
        <w:t>онкогематологических</w:t>
      </w:r>
      <w:proofErr w:type="spellEnd"/>
      <w:r w:rsidRPr="00CB2653">
        <w:rPr>
          <w:rFonts w:ascii="Times New Roman" w:hAnsi="Times New Roman"/>
          <w:spacing w:val="-4"/>
        </w:rPr>
        <w:t xml:space="preserve">, </w:t>
      </w:r>
      <w:r w:rsidRPr="00CB2653">
        <w:rPr>
          <w:rFonts w:ascii="Times New Roman" w:hAnsi="Times New Roman"/>
          <w:spacing w:val="-1"/>
        </w:rPr>
        <w:t>ревматических</w:t>
      </w:r>
      <w:r w:rsidRPr="00CB2653">
        <w:rPr>
          <w:rFonts w:ascii="Times New Roman" w:hAnsi="Times New Roman"/>
          <w:spacing w:val="-5"/>
        </w:rPr>
        <w:t xml:space="preserve"> </w:t>
      </w:r>
      <w:r w:rsidRPr="00CB2653">
        <w:rPr>
          <w:rFonts w:ascii="Times New Roman" w:hAnsi="Times New Roman"/>
          <w:spacing w:val="-1"/>
        </w:rPr>
        <w:t>заболеваниях</w:t>
      </w:r>
      <w:r w:rsidRPr="00CB2653">
        <w:rPr>
          <w:rFonts w:ascii="Times New Roman" w:hAnsi="Times New Roman"/>
          <w:spacing w:val="-7"/>
        </w:rPr>
        <w:t xml:space="preserve"> </w:t>
      </w:r>
      <w:r w:rsidRPr="00CB2653">
        <w:rPr>
          <w:rFonts w:ascii="Times New Roman" w:hAnsi="Times New Roman"/>
        </w:rPr>
        <w:t>у</w:t>
      </w:r>
      <w:r w:rsidRPr="00CB2653">
        <w:rPr>
          <w:rFonts w:ascii="Times New Roman" w:hAnsi="Times New Roman"/>
          <w:spacing w:val="41"/>
          <w:w w:val="99"/>
        </w:rPr>
        <w:t xml:space="preserve"> </w:t>
      </w:r>
      <w:r w:rsidRPr="00CB2653">
        <w:rPr>
          <w:rFonts w:ascii="Times New Roman" w:hAnsi="Times New Roman"/>
          <w:spacing w:val="-1"/>
        </w:rPr>
        <w:t>детей</w:t>
      </w:r>
      <w:r w:rsidRPr="00CB2653">
        <w:rPr>
          <w:rFonts w:ascii="Times New Roman" w:hAnsi="Times New Roman"/>
          <w:spacing w:val="-4"/>
        </w:rPr>
        <w:t xml:space="preserve"> </w:t>
      </w:r>
      <w:r w:rsidRPr="00CB2653">
        <w:rPr>
          <w:rFonts w:ascii="Times New Roman" w:hAnsi="Times New Roman"/>
        </w:rPr>
        <w:t>и</w:t>
      </w:r>
      <w:r w:rsidRPr="00CB2653">
        <w:rPr>
          <w:rFonts w:ascii="Times New Roman" w:hAnsi="Times New Roman"/>
          <w:spacing w:val="-6"/>
        </w:rPr>
        <w:t xml:space="preserve"> </w:t>
      </w:r>
      <w:r w:rsidRPr="00CB2653">
        <w:rPr>
          <w:rFonts w:ascii="Times New Roman" w:hAnsi="Times New Roman"/>
        </w:rPr>
        <w:t>подростков.</w:t>
      </w:r>
      <w:r w:rsidRPr="00CB2653">
        <w:rPr>
          <w:rFonts w:ascii="Times New Roman" w:hAnsi="Times New Roman"/>
          <w:spacing w:val="14"/>
        </w:rPr>
        <w:t xml:space="preserve"> </w:t>
      </w:r>
    </w:p>
    <w:p w:rsidR="00CB2653" w:rsidRPr="00CB2653" w:rsidRDefault="00CB2653" w:rsidP="00CB2653">
      <w:pPr>
        <w:shd w:val="clear" w:color="auto" w:fill="FFFFFF"/>
        <w:spacing w:after="0"/>
        <w:ind w:right="45"/>
        <w:jc w:val="both"/>
        <w:rPr>
          <w:rFonts w:ascii="Times New Roman" w:hAnsi="Times New Roman"/>
        </w:rPr>
      </w:pPr>
      <w:r w:rsidRPr="00CB2653">
        <w:rPr>
          <w:rFonts w:ascii="Times New Roman" w:hAnsi="Times New Roman"/>
        </w:rPr>
        <w:t>6. ФК и ФД, принципы выбора и определения режима дозирования противоопухолевых препаратов (меха</w:t>
      </w:r>
      <w:r w:rsidRPr="00CB2653">
        <w:rPr>
          <w:rFonts w:ascii="Times New Roman" w:hAnsi="Times New Roman"/>
        </w:rPr>
        <w:softHyphen/>
        <w:t xml:space="preserve">низм действия, метаболизм и выведение из организма, вид опухолевого процесса, локализация, злокачественность и интенсивность роста, генерализация процесса, состояние органов и систем), виды их комбинации. Методы оценки эффективности и безопасности. </w:t>
      </w:r>
    </w:p>
    <w:p w:rsidR="00CB2653" w:rsidRPr="00CB2653" w:rsidRDefault="00CB2653" w:rsidP="00CB2653">
      <w:pPr>
        <w:shd w:val="clear" w:color="auto" w:fill="FFFFFF"/>
        <w:spacing w:after="0"/>
        <w:ind w:right="45"/>
        <w:jc w:val="both"/>
        <w:rPr>
          <w:rFonts w:ascii="Times New Roman" w:hAnsi="Times New Roman"/>
        </w:rPr>
      </w:pPr>
      <w:r w:rsidRPr="00CB2653">
        <w:rPr>
          <w:rFonts w:ascii="Times New Roman" w:hAnsi="Times New Roman"/>
        </w:rPr>
        <w:t xml:space="preserve">7. </w:t>
      </w:r>
      <w:r w:rsidRPr="00CB2653">
        <w:rPr>
          <w:rFonts w:ascii="Times New Roman" w:hAnsi="Times New Roman"/>
          <w:spacing w:val="-1"/>
        </w:rPr>
        <w:t>Диагностика,</w:t>
      </w:r>
      <w:r w:rsidRPr="00CB2653">
        <w:rPr>
          <w:rFonts w:ascii="Times New Roman" w:hAnsi="Times New Roman"/>
        </w:rPr>
        <w:t xml:space="preserve"> коррекция</w:t>
      </w:r>
      <w:r w:rsidRPr="00CB2653">
        <w:rPr>
          <w:rFonts w:ascii="Times New Roman" w:hAnsi="Times New Roman"/>
          <w:spacing w:val="47"/>
        </w:rPr>
        <w:t xml:space="preserve"> </w:t>
      </w:r>
      <w:r w:rsidRPr="00CB2653">
        <w:rPr>
          <w:rFonts w:ascii="Times New Roman" w:hAnsi="Times New Roman"/>
        </w:rPr>
        <w:t>и</w:t>
      </w:r>
      <w:r w:rsidRPr="00CB2653">
        <w:rPr>
          <w:rFonts w:ascii="Times New Roman" w:hAnsi="Times New Roman"/>
          <w:spacing w:val="47"/>
        </w:rPr>
        <w:t xml:space="preserve"> </w:t>
      </w:r>
      <w:r w:rsidRPr="00CB2653">
        <w:rPr>
          <w:rFonts w:ascii="Times New Roman" w:hAnsi="Times New Roman"/>
        </w:rPr>
        <w:t>профилактика</w:t>
      </w:r>
      <w:r w:rsidRPr="00CB2653">
        <w:rPr>
          <w:rFonts w:ascii="Times New Roman" w:hAnsi="Times New Roman"/>
          <w:spacing w:val="47"/>
        </w:rPr>
        <w:t xml:space="preserve"> </w:t>
      </w:r>
      <w:r w:rsidRPr="00CB2653">
        <w:rPr>
          <w:rFonts w:ascii="Times New Roman" w:hAnsi="Times New Roman"/>
          <w:spacing w:val="-1"/>
        </w:rPr>
        <w:t>НПР противоопухолевых препаратов.</w:t>
      </w:r>
      <w:r w:rsidRPr="00CB2653">
        <w:rPr>
          <w:rFonts w:ascii="Times New Roman" w:hAnsi="Times New Roman"/>
          <w:spacing w:val="47"/>
        </w:rPr>
        <w:t xml:space="preserve"> </w:t>
      </w:r>
      <w:r w:rsidRPr="00CB2653">
        <w:rPr>
          <w:rFonts w:ascii="Times New Roman" w:hAnsi="Times New Roman"/>
          <w:spacing w:val="-1"/>
        </w:rPr>
        <w:t>Возможные</w:t>
      </w:r>
      <w:r w:rsidRPr="00CB2653">
        <w:rPr>
          <w:rFonts w:ascii="Times New Roman" w:hAnsi="Times New Roman"/>
          <w:spacing w:val="47"/>
        </w:rPr>
        <w:t xml:space="preserve"> </w:t>
      </w:r>
      <w:r w:rsidRPr="00CB2653">
        <w:rPr>
          <w:rFonts w:ascii="Times New Roman" w:hAnsi="Times New Roman"/>
        </w:rPr>
        <w:t>взаимодействия</w:t>
      </w:r>
      <w:r w:rsidRPr="00CB2653">
        <w:rPr>
          <w:rFonts w:ascii="Times New Roman" w:hAnsi="Times New Roman"/>
          <w:spacing w:val="47"/>
        </w:rPr>
        <w:t xml:space="preserve"> </w:t>
      </w:r>
      <w:r w:rsidRPr="00CB2653">
        <w:rPr>
          <w:rFonts w:ascii="Times New Roman" w:hAnsi="Times New Roman"/>
        </w:rPr>
        <w:t>при</w:t>
      </w:r>
      <w:r w:rsidRPr="00CB2653">
        <w:rPr>
          <w:rFonts w:ascii="Times New Roman" w:hAnsi="Times New Roman"/>
          <w:spacing w:val="47"/>
        </w:rPr>
        <w:t xml:space="preserve"> </w:t>
      </w:r>
      <w:r w:rsidRPr="00CB2653">
        <w:rPr>
          <w:rFonts w:ascii="Times New Roman" w:hAnsi="Times New Roman"/>
        </w:rPr>
        <w:t>их</w:t>
      </w:r>
      <w:r w:rsidRPr="00CB2653">
        <w:rPr>
          <w:rFonts w:ascii="Times New Roman" w:hAnsi="Times New Roman"/>
          <w:spacing w:val="29"/>
          <w:w w:val="99"/>
        </w:rPr>
        <w:t xml:space="preserve"> </w:t>
      </w:r>
      <w:r w:rsidRPr="00CB2653">
        <w:rPr>
          <w:rFonts w:ascii="Times New Roman" w:hAnsi="Times New Roman"/>
        </w:rPr>
        <w:t>комбинированном</w:t>
      </w:r>
      <w:r w:rsidRPr="00CB2653">
        <w:rPr>
          <w:rFonts w:ascii="Times New Roman" w:hAnsi="Times New Roman"/>
          <w:spacing w:val="15"/>
        </w:rPr>
        <w:t xml:space="preserve"> </w:t>
      </w:r>
      <w:r w:rsidRPr="00CB2653">
        <w:rPr>
          <w:rFonts w:ascii="Times New Roman" w:hAnsi="Times New Roman"/>
          <w:spacing w:val="-1"/>
        </w:rPr>
        <w:t>назначении</w:t>
      </w:r>
      <w:r w:rsidRPr="00CB2653">
        <w:rPr>
          <w:rFonts w:ascii="Times New Roman" w:hAnsi="Times New Roman"/>
          <w:spacing w:val="16"/>
        </w:rPr>
        <w:t xml:space="preserve"> </w:t>
      </w:r>
      <w:r w:rsidRPr="00CB2653">
        <w:rPr>
          <w:rFonts w:ascii="Times New Roman" w:hAnsi="Times New Roman"/>
        </w:rPr>
        <w:t>и</w:t>
      </w:r>
      <w:r w:rsidRPr="00CB2653">
        <w:rPr>
          <w:rFonts w:ascii="Times New Roman" w:hAnsi="Times New Roman"/>
          <w:spacing w:val="15"/>
        </w:rPr>
        <w:t xml:space="preserve"> </w:t>
      </w:r>
      <w:r w:rsidRPr="00CB2653">
        <w:rPr>
          <w:rFonts w:ascii="Times New Roman" w:hAnsi="Times New Roman"/>
        </w:rPr>
        <w:t>в</w:t>
      </w:r>
      <w:r w:rsidRPr="00CB2653">
        <w:rPr>
          <w:rFonts w:ascii="Times New Roman" w:hAnsi="Times New Roman"/>
          <w:spacing w:val="15"/>
        </w:rPr>
        <w:t xml:space="preserve"> </w:t>
      </w:r>
      <w:r w:rsidRPr="00CB2653">
        <w:rPr>
          <w:rFonts w:ascii="Times New Roman" w:hAnsi="Times New Roman"/>
          <w:spacing w:val="-1"/>
        </w:rPr>
        <w:t>сочетании</w:t>
      </w:r>
      <w:r w:rsidRPr="00CB2653">
        <w:rPr>
          <w:rFonts w:ascii="Times New Roman" w:hAnsi="Times New Roman"/>
          <w:spacing w:val="16"/>
        </w:rPr>
        <w:t xml:space="preserve"> </w:t>
      </w:r>
      <w:r w:rsidRPr="00CB2653">
        <w:rPr>
          <w:rFonts w:ascii="Times New Roman" w:hAnsi="Times New Roman"/>
        </w:rPr>
        <w:t>с</w:t>
      </w:r>
      <w:r w:rsidRPr="00CB2653">
        <w:rPr>
          <w:rFonts w:ascii="Times New Roman" w:hAnsi="Times New Roman"/>
          <w:spacing w:val="16"/>
        </w:rPr>
        <w:t xml:space="preserve"> </w:t>
      </w:r>
      <w:r w:rsidRPr="00CB2653">
        <w:rPr>
          <w:rFonts w:ascii="Times New Roman" w:hAnsi="Times New Roman"/>
        </w:rPr>
        <w:t>препаратами</w:t>
      </w:r>
      <w:r w:rsidRPr="00CB2653">
        <w:rPr>
          <w:rFonts w:ascii="Times New Roman" w:hAnsi="Times New Roman"/>
          <w:spacing w:val="15"/>
        </w:rPr>
        <w:t xml:space="preserve"> </w:t>
      </w:r>
      <w:r w:rsidRPr="00CB2653">
        <w:rPr>
          <w:rFonts w:ascii="Times New Roman" w:hAnsi="Times New Roman"/>
        </w:rPr>
        <w:t>других</w:t>
      </w:r>
      <w:r w:rsidRPr="00CB2653">
        <w:rPr>
          <w:rFonts w:ascii="Times New Roman" w:hAnsi="Times New Roman"/>
          <w:spacing w:val="30"/>
          <w:w w:val="99"/>
        </w:rPr>
        <w:t xml:space="preserve"> </w:t>
      </w:r>
      <w:r w:rsidRPr="00CB2653">
        <w:rPr>
          <w:rFonts w:ascii="Times New Roman" w:hAnsi="Times New Roman"/>
        </w:rPr>
        <w:t>групп.</w:t>
      </w:r>
    </w:p>
    <w:p w:rsidR="00CB2653" w:rsidRPr="00CB2653" w:rsidRDefault="00CB2653" w:rsidP="00CB2653">
      <w:pPr>
        <w:shd w:val="clear" w:color="auto" w:fill="FFFFFF"/>
        <w:spacing w:after="0"/>
        <w:ind w:right="45"/>
        <w:jc w:val="both"/>
        <w:rPr>
          <w:rFonts w:ascii="Times New Roman" w:hAnsi="Times New Roman"/>
          <w:sz w:val="24"/>
          <w:szCs w:val="24"/>
        </w:rPr>
      </w:pPr>
      <w:r w:rsidRPr="00CB2653">
        <w:rPr>
          <w:rFonts w:ascii="Times New Roman" w:hAnsi="Times New Roman"/>
        </w:rPr>
        <w:t>8.</w:t>
      </w:r>
      <w:r w:rsidRPr="00CB2653">
        <w:rPr>
          <w:rFonts w:ascii="Times New Roman" w:hAnsi="Times New Roman"/>
          <w:sz w:val="24"/>
          <w:szCs w:val="24"/>
        </w:rPr>
        <w:t xml:space="preserve"> </w:t>
      </w:r>
      <w:r w:rsidRPr="00CB2653">
        <w:rPr>
          <w:rFonts w:ascii="Times New Roman" w:hAnsi="Times New Roman"/>
          <w:bCs/>
          <w:spacing w:val="-1"/>
          <w:sz w:val="24"/>
          <w:szCs w:val="24"/>
        </w:rPr>
        <w:t>Федеральные к</w:t>
      </w:r>
      <w:r w:rsidRPr="00CB2653">
        <w:rPr>
          <w:rFonts w:ascii="Times New Roman" w:hAnsi="Times New Roman"/>
          <w:sz w:val="24"/>
          <w:szCs w:val="24"/>
        </w:rPr>
        <w:t xml:space="preserve">линические рекомендации по ведению детей с лейкозом, </w:t>
      </w:r>
      <w:proofErr w:type="spellStart"/>
      <w:r w:rsidRPr="00CB2653">
        <w:rPr>
          <w:rFonts w:ascii="Times New Roman" w:hAnsi="Times New Roman"/>
          <w:sz w:val="24"/>
          <w:szCs w:val="24"/>
        </w:rPr>
        <w:t>апластической</w:t>
      </w:r>
      <w:proofErr w:type="spellEnd"/>
      <w:r w:rsidRPr="00CB2653">
        <w:rPr>
          <w:rFonts w:ascii="Times New Roman" w:hAnsi="Times New Roman"/>
          <w:sz w:val="24"/>
          <w:szCs w:val="24"/>
        </w:rPr>
        <w:t xml:space="preserve"> анемией, лимфогранулематозом, ЮРА, СКВ, НЯК, утвержденные Союзом педиатров России. </w:t>
      </w:r>
    </w:p>
    <w:p w:rsidR="00CB2653" w:rsidRPr="00CB2653" w:rsidRDefault="00CB2653" w:rsidP="00CB265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2653"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</w:p>
    <w:p w:rsidR="00CB2653" w:rsidRDefault="00CB2653" w:rsidP="00CB2653">
      <w:pPr>
        <w:kinsoku w:val="0"/>
        <w:overflowPunct w:val="0"/>
        <w:autoSpaceDE w:val="0"/>
        <w:autoSpaceDN w:val="0"/>
        <w:adjustRightInd w:val="0"/>
        <w:spacing w:after="0"/>
        <w:ind w:right="96"/>
        <w:jc w:val="both"/>
        <w:rPr>
          <w:rFonts w:ascii="Times New Roman" w:hAnsi="Times New Roman"/>
        </w:rPr>
      </w:pPr>
      <w:r w:rsidRPr="00CB2653">
        <w:rPr>
          <w:rFonts w:ascii="Times New Roman" w:hAnsi="Times New Roman"/>
          <w:color w:val="FF0000"/>
          <w:spacing w:val="-1"/>
        </w:rPr>
        <w:t xml:space="preserve"> </w:t>
      </w:r>
      <w:proofErr w:type="spellStart"/>
      <w:proofErr w:type="gramStart"/>
      <w:r w:rsidRPr="00CB2653">
        <w:rPr>
          <w:rFonts w:ascii="Times New Roman" w:hAnsi="Times New Roman"/>
          <w:spacing w:val="-1"/>
        </w:rPr>
        <w:t>Алкилирующие</w:t>
      </w:r>
      <w:proofErr w:type="spellEnd"/>
      <w:r w:rsidRPr="00CB2653">
        <w:rPr>
          <w:rFonts w:ascii="Times New Roman" w:hAnsi="Times New Roman"/>
          <w:spacing w:val="-1"/>
        </w:rPr>
        <w:t xml:space="preserve"> ЛС, антиметаболиты фолиевой кислоты, пурина, пиримидина; базисные,</w:t>
      </w:r>
      <w:r w:rsidRPr="00CB2653">
        <w:rPr>
          <w:rFonts w:ascii="Times New Roman" w:hAnsi="Times New Roman"/>
          <w:spacing w:val="7"/>
        </w:rPr>
        <w:t xml:space="preserve"> </w:t>
      </w:r>
      <w:r w:rsidRPr="00CB2653">
        <w:rPr>
          <w:rFonts w:ascii="Times New Roman" w:hAnsi="Times New Roman"/>
        </w:rPr>
        <w:t>медленно</w:t>
      </w:r>
      <w:r w:rsidRPr="00CB2653">
        <w:rPr>
          <w:rFonts w:ascii="Times New Roman" w:hAnsi="Times New Roman"/>
          <w:spacing w:val="73"/>
          <w:w w:val="99"/>
        </w:rPr>
        <w:t xml:space="preserve"> </w:t>
      </w:r>
      <w:r w:rsidRPr="00CB2653">
        <w:rPr>
          <w:rFonts w:ascii="Times New Roman" w:hAnsi="Times New Roman"/>
          <w:spacing w:val="-1"/>
        </w:rPr>
        <w:t>действующие</w:t>
      </w:r>
      <w:r w:rsidRPr="00CB2653">
        <w:rPr>
          <w:rFonts w:ascii="Times New Roman" w:hAnsi="Times New Roman"/>
          <w:spacing w:val="2"/>
        </w:rPr>
        <w:t xml:space="preserve"> </w:t>
      </w:r>
      <w:r w:rsidRPr="00CB2653">
        <w:rPr>
          <w:rFonts w:ascii="Times New Roman" w:hAnsi="Times New Roman"/>
          <w:spacing w:val="-1"/>
        </w:rPr>
        <w:t>противовоспалительные</w:t>
      </w:r>
      <w:r w:rsidRPr="00CB2653">
        <w:rPr>
          <w:rFonts w:ascii="Times New Roman" w:hAnsi="Times New Roman"/>
          <w:spacing w:val="1"/>
        </w:rPr>
        <w:t xml:space="preserve"> ЛС</w:t>
      </w:r>
      <w:r w:rsidRPr="00CB2653">
        <w:rPr>
          <w:rFonts w:ascii="Times New Roman" w:hAnsi="Times New Roman"/>
          <w:spacing w:val="2"/>
        </w:rPr>
        <w:t xml:space="preserve"> </w:t>
      </w:r>
      <w:r w:rsidRPr="00CB2653">
        <w:rPr>
          <w:rFonts w:ascii="Times New Roman" w:hAnsi="Times New Roman"/>
          <w:spacing w:val="-1"/>
        </w:rPr>
        <w:t>(</w:t>
      </w:r>
      <w:proofErr w:type="spellStart"/>
      <w:r w:rsidRPr="00CB2653">
        <w:rPr>
          <w:rFonts w:ascii="Times New Roman" w:hAnsi="Times New Roman"/>
          <w:iCs/>
          <w:spacing w:val="-1"/>
        </w:rPr>
        <w:t>метотрексат</w:t>
      </w:r>
      <w:proofErr w:type="spellEnd"/>
      <w:r w:rsidRPr="00CB2653">
        <w:rPr>
          <w:rFonts w:ascii="Times New Roman" w:hAnsi="Times New Roman"/>
          <w:iCs/>
          <w:spacing w:val="-1"/>
        </w:rPr>
        <w:t>,</w:t>
      </w:r>
      <w:r w:rsidRPr="00CB2653">
        <w:rPr>
          <w:rFonts w:ascii="Times New Roman" w:hAnsi="Times New Roman"/>
          <w:iCs/>
          <w:spacing w:val="24"/>
        </w:rPr>
        <w:t xml:space="preserve"> </w:t>
      </w:r>
      <w:proofErr w:type="spellStart"/>
      <w:r w:rsidRPr="00CB2653">
        <w:rPr>
          <w:rFonts w:ascii="Times New Roman" w:hAnsi="Times New Roman"/>
          <w:iCs/>
          <w:spacing w:val="-1"/>
        </w:rPr>
        <w:t>сульфасалазин</w:t>
      </w:r>
      <w:proofErr w:type="spellEnd"/>
      <w:r w:rsidRPr="00CB2653">
        <w:rPr>
          <w:rFonts w:ascii="Times New Roman" w:hAnsi="Times New Roman"/>
          <w:iCs/>
          <w:spacing w:val="-1"/>
        </w:rPr>
        <w:t>,</w:t>
      </w:r>
      <w:r w:rsidRPr="00CB2653">
        <w:rPr>
          <w:rFonts w:ascii="Times New Roman" w:hAnsi="Times New Roman"/>
          <w:iCs/>
          <w:spacing w:val="25"/>
        </w:rPr>
        <w:t xml:space="preserve"> </w:t>
      </w:r>
      <w:proofErr w:type="spellStart"/>
      <w:r w:rsidRPr="00CB2653">
        <w:rPr>
          <w:rFonts w:ascii="Times New Roman" w:hAnsi="Times New Roman"/>
          <w:iCs/>
          <w:spacing w:val="-1"/>
        </w:rPr>
        <w:t>хлорохин</w:t>
      </w:r>
      <w:proofErr w:type="spellEnd"/>
      <w:r w:rsidRPr="00CB2653">
        <w:rPr>
          <w:rFonts w:ascii="Times New Roman" w:hAnsi="Times New Roman"/>
          <w:iCs/>
          <w:spacing w:val="-1"/>
        </w:rPr>
        <w:t>,</w:t>
      </w:r>
      <w:r w:rsidRPr="00CB2653">
        <w:rPr>
          <w:rFonts w:ascii="Times New Roman" w:hAnsi="Times New Roman"/>
          <w:iCs/>
          <w:spacing w:val="24"/>
        </w:rPr>
        <w:t xml:space="preserve"> </w:t>
      </w:r>
      <w:proofErr w:type="spellStart"/>
      <w:r w:rsidRPr="00CB2653">
        <w:rPr>
          <w:rFonts w:ascii="Times New Roman" w:hAnsi="Times New Roman"/>
          <w:iCs/>
          <w:spacing w:val="-1"/>
        </w:rPr>
        <w:t>пеницилламин</w:t>
      </w:r>
      <w:proofErr w:type="spellEnd"/>
      <w:r w:rsidRPr="00CB2653">
        <w:rPr>
          <w:rFonts w:ascii="Times New Roman" w:hAnsi="Times New Roman"/>
          <w:iCs/>
          <w:spacing w:val="-1"/>
        </w:rPr>
        <w:t>,</w:t>
      </w:r>
      <w:r w:rsidRPr="00CB2653">
        <w:rPr>
          <w:rFonts w:ascii="Times New Roman" w:hAnsi="Times New Roman"/>
          <w:iCs/>
          <w:spacing w:val="24"/>
        </w:rPr>
        <w:t xml:space="preserve"> </w:t>
      </w:r>
      <w:proofErr w:type="spellStart"/>
      <w:r w:rsidRPr="00CB2653">
        <w:rPr>
          <w:rFonts w:ascii="Times New Roman" w:hAnsi="Times New Roman"/>
          <w:iCs/>
        </w:rPr>
        <w:t>лефлуномид</w:t>
      </w:r>
      <w:proofErr w:type="spellEnd"/>
      <w:r w:rsidRPr="00CB2653">
        <w:rPr>
          <w:rFonts w:ascii="Times New Roman" w:hAnsi="Times New Roman"/>
          <w:iCs/>
        </w:rPr>
        <w:t xml:space="preserve">, </w:t>
      </w:r>
      <w:proofErr w:type="spellStart"/>
      <w:r w:rsidRPr="00CB2653">
        <w:rPr>
          <w:rFonts w:ascii="Times New Roman" w:hAnsi="Times New Roman"/>
          <w:iCs/>
        </w:rPr>
        <w:t>инфликсимаб</w:t>
      </w:r>
      <w:proofErr w:type="spellEnd"/>
      <w:r w:rsidRPr="00CB2653">
        <w:rPr>
          <w:rFonts w:ascii="Times New Roman" w:hAnsi="Times New Roman"/>
        </w:rPr>
        <w:t>.</w:t>
      </w:r>
      <w:proofErr w:type="gramEnd"/>
    </w:p>
    <w:p w:rsidR="00CB2653" w:rsidRDefault="00CB2653" w:rsidP="00CB2653">
      <w:pPr>
        <w:kinsoku w:val="0"/>
        <w:overflowPunct w:val="0"/>
        <w:autoSpaceDE w:val="0"/>
        <w:autoSpaceDN w:val="0"/>
        <w:adjustRightInd w:val="0"/>
        <w:spacing w:after="0"/>
        <w:ind w:right="96"/>
        <w:jc w:val="both"/>
        <w:rPr>
          <w:rFonts w:ascii="Times New Roman" w:hAnsi="Times New Roman"/>
        </w:rPr>
      </w:pPr>
    </w:p>
    <w:p w:rsidR="00CB2653" w:rsidRPr="00CB2653" w:rsidRDefault="00CB2653" w:rsidP="00CB2653">
      <w:pPr>
        <w:kinsoku w:val="0"/>
        <w:overflowPunct w:val="0"/>
        <w:autoSpaceDE w:val="0"/>
        <w:autoSpaceDN w:val="0"/>
        <w:adjustRightInd w:val="0"/>
        <w:spacing w:after="0"/>
        <w:ind w:right="96"/>
        <w:jc w:val="both"/>
        <w:rPr>
          <w:rFonts w:ascii="Times New Roman" w:hAnsi="Times New Roman"/>
        </w:rPr>
      </w:pPr>
    </w:p>
    <w:p w:rsidR="00CB2653" w:rsidRPr="00CB2653" w:rsidRDefault="00CB2653" w:rsidP="00CB265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265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№9</w:t>
      </w:r>
    </w:p>
    <w:p w:rsidR="00CB2653" w:rsidRPr="00CB2653" w:rsidRDefault="00CB2653" w:rsidP="00CB265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B2653">
        <w:rPr>
          <w:rFonts w:ascii="Times New Roman" w:hAnsi="Times New Roman"/>
          <w:b/>
          <w:sz w:val="24"/>
          <w:szCs w:val="24"/>
        </w:rPr>
        <w:t>«</w:t>
      </w:r>
      <w:r w:rsidRPr="00CB2653">
        <w:rPr>
          <w:rFonts w:ascii="Times New Roman" w:hAnsi="Times New Roman"/>
          <w:color w:val="000000"/>
          <w:sz w:val="24"/>
          <w:szCs w:val="24"/>
        </w:rPr>
        <w:t>Клинико-фармакологические подходы к выбору и применению витаминов,</w:t>
      </w:r>
    </w:p>
    <w:p w:rsidR="00CB2653" w:rsidRPr="00CB2653" w:rsidRDefault="00CB2653" w:rsidP="00CB2653">
      <w:pPr>
        <w:spacing w:after="0"/>
        <w:rPr>
          <w:rFonts w:ascii="Times New Roman" w:hAnsi="Times New Roman"/>
          <w:sz w:val="24"/>
          <w:szCs w:val="24"/>
        </w:rPr>
      </w:pPr>
      <w:r w:rsidRPr="00CB2653">
        <w:rPr>
          <w:rFonts w:ascii="Times New Roman" w:hAnsi="Times New Roman"/>
          <w:color w:val="000000"/>
          <w:sz w:val="24"/>
          <w:szCs w:val="24"/>
        </w:rPr>
        <w:t xml:space="preserve"> лекарственных средств, влияющих на </w:t>
      </w:r>
      <w:proofErr w:type="spellStart"/>
      <w:r w:rsidRPr="00CB2653">
        <w:rPr>
          <w:rFonts w:ascii="Times New Roman" w:hAnsi="Times New Roman"/>
          <w:color w:val="000000"/>
          <w:sz w:val="24"/>
          <w:szCs w:val="24"/>
        </w:rPr>
        <w:t>гемопоэз</w:t>
      </w:r>
      <w:proofErr w:type="spellEnd"/>
      <w:r w:rsidRPr="00CB2653">
        <w:rPr>
          <w:rFonts w:ascii="Times New Roman" w:hAnsi="Times New Roman"/>
          <w:color w:val="000000"/>
          <w:sz w:val="24"/>
          <w:szCs w:val="24"/>
        </w:rPr>
        <w:t>, и средств, активизирующих метаболизм</w:t>
      </w:r>
      <w:r w:rsidRPr="00CB2653">
        <w:rPr>
          <w:rFonts w:ascii="Times New Roman" w:hAnsi="Times New Roman"/>
          <w:sz w:val="24"/>
          <w:szCs w:val="24"/>
        </w:rPr>
        <w:t>»</w:t>
      </w:r>
    </w:p>
    <w:p w:rsidR="00CB2653" w:rsidRDefault="00CB2653" w:rsidP="00CB26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2653" w:rsidRPr="00CB2653" w:rsidRDefault="00CB2653" w:rsidP="00CB26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2653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CB2653" w:rsidRPr="00CB2653" w:rsidRDefault="00CB2653" w:rsidP="00CB26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653">
        <w:rPr>
          <w:rFonts w:ascii="Times New Roman" w:hAnsi="Times New Roman"/>
          <w:color w:val="000000"/>
          <w:sz w:val="24"/>
          <w:szCs w:val="24"/>
        </w:rPr>
        <w:t xml:space="preserve">1. Этапы </w:t>
      </w:r>
      <w:proofErr w:type="spellStart"/>
      <w:r w:rsidRPr="00CB2653">
        <w:rPr>
          <w:rFonts w:ascii="Times New Roman" w:hAnsi="Times New Roman"/>
          <w:sz w:val="24"/>
          <w:szCs w:val="24"/>
        </w:rPr>
        <w:t>эритропоэза</w:t>
      </w:r>
      <w:proofErr w:type="spellEnd"/>
      <w:r w:rsidRPr="00CB26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B2653" w:rsidRPr="00CB2653" w:rsidRDefault="00CB2653" w:rsidP="00CB26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2653">
        <w:rPr>
          <w:rFonts w:ascii="Times New Roman" w:hAnsi="Times New Roman"/>
          <w:color w:val="000000"/>
          <w:sz w:val="24"/>
          <w:szCs w:val="24"/>
        </w:rPr>
        <w:t xml:space="preserve">2. Классификация </w:t>
      </w:r>
      <w:r w:rsidRPr="00CB2653">
        <w:rPr>
          <w:rFonts w:ascii="Times New Roman" w:eastAsia="Consolas" w:hAnsi="Times New Roman" w:cs="Consolas"/>
          <w:spacing w:val="-10"/>
          <w:sz w:val="24"/>
          <w:szCs w:val="24"/>
          <w:shd w:val="clear" w:color="auto" w:fill="FFFFFF"/>
        </w:rPr>
        <w:t>противоанемических средств</w:t>
      </w:r>
      <w:r w:rsidRPr="00CB2653">
        <w:rPr>
          <w:rFonts w:ascii="Times New Roman" w:hAnsi="Times New Roman"/>
          <w:color w:val="000000"/>
          <w:sz w:val="24"/>
          <w:szCs w:val="24"/>
        </w:rPr>
        <w:t>.</w:t>
      </w:r>
    </w:p>
    <w:p w:rsidR="00CB2653" w:rsidRPr="00CB2653" w:rsidRDefault="00CB2653" w:rsidP="00CB2653">
      <w:pPr>
        <w:tabs>
          <w:tab w:val="left" w:pos="279"/>
        </w:tabs>
        <w:spacing w:after="0" w:line="240" w:lineRule="auto"/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</w:pPr>
      <w:r w:rsidRPr="00CB2653"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  <w:t>3.  П</w:t>
      </w:r>
      <w:r w:rsidRPr="00CB2653">
        <w:rPr>
          <w:rFonts w:ascii="Times New Roman" w:eastAsia="Consolas" w:hAnsi="Times New Roman"/>
          <w:spacing w:val="-10"/>
          <w:sz w:val="24"/>
          <w:szCs w:val="24"/>
          <w:shd w:val="clear" w:color="auto" w:fill="FFFFFF"/>
          <w:lang w:eastAsia="en-US"/>
        </w:rPr>
        <w:t xml:space="preserve">репараты железа. </w:t>
      </w:r>
      <w:r w:rsidRPr="00CB2653"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  <w:t xml:space="preserve"> М</w:t>
      </w:r>
      <w:r w:rsidRPr="00CB2653">
        <w:rPr>
          <w:rFonts w:ascii="Times New Roman" w:eastAsia="Consolas" w:hAnsi="Times New Roman"/>
          <w:spacing w:val="-10"/>
          <w:sz w:val="24"/>
          <w:szCs w:val="24"/>
          <w:shd w:val="clear" w:color="auto" w:fill="FFFFFF"/>
          <w:lang w:eastAsia="en-US"/>
        </w:rPr>
        <w:t xml:space="preserve">еханизм стимуляции </w:t>
      </w:r>
      <w:proofErr w:type="spellStart"/>
      <w:r w:rsidRPr="00CB2653">
        <w:rPr>
          <w:rFonts w:ascii="Times New Roman" w:eastAsia="Consolas" w:hAnsi="Times New Roman"/>
          <w:spacing w:val="-10"/>
          <w:sz w:val="24"/>
          <w:szCs w:val="24"/>
          <w:shd w:val="clear" w:color="auto" w:fill="FFFFFF"/>
          <w:lang w:eastAsia="en-US"/>
        </w:rPr>
        <w:t>гемопоэза</w:t>
      </w:r>
      <w:proofErr w:type="spellEnd"/>
      <w:r w:rsidRPr="00CB2653">
        <w:rPr>
          <w:rFonts w:ascii="Times New Roman" w:eastAsia="Consolas" w:hAnsi="Times New Roman"/>
          <w:spacing w:val="-10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CB2653">
        <w:rPr>
          <w:rFonts w:ascii="Times New Roman" w:eastAsia="Consolas" w:hAnsi="Times New Roman"/>
          <w:spacing w:val="-10"/>
          <w:sz w:val="24"/>
          <w:szCs w:val="24"/>
          <w:shd w:val="clear" w:color="auto" w:fill="FFFFFF"/>
          <w:lang w:eastAsia="en-US"/>
        </w:rPr>
        <w:t>фа</w:t>
      </w:r>
      <w:r w:rsidRPr="00CB2653"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  <w:t>рмакодинамика</w:t>
      </w:r>
      <w:proofErr w:type="spellEnd"/>
      <w:r w:rsidRPr="00CB2653"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  <w:t xml:space="preserve">, </w:t>
      </w:r>
      <w:proofErr w:type="spellStart"/>
      <w:r w:rsidRPr="00CB2653"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  <w:t>фармакокинетика</w:t>
      </w:r>
      <w:proofErr w:type="spellEnd"/>
      <w:r w:rsidRPr="00CB2653"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  <w:t xml:space="preserve">, </w:t>
      </w: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основные побочные эффекты и осложнения препаратов.</w:t>
      </w:r>
      <w:r w:rsidRPr="00CB2653">
        <w:rPr>
          <w:rFonts w:ascii="Times New Roman" w:eastAsia="Consolas" w:hAnsi="Times New Roman"/>
          <w:spacing w:val="-1"/>
          <w:sz w:val="24"/>
          <w:szCs w:val="24"/>
          <w:lang w:eastAsia="en-US"/>
        </w:rPr>
        <w:t xml:space="preserve"> </w:t>
      </w:r>
    </w:p>
    <w:p w:rsidR="00CB2653" w:rsidRPr="00CB2653" w:rsidRDefault="00CB2653" w:rsidP="00CB2653">
      <w:pPr>
        <w:tabs>
          <w:tab w:val="left" w:pos="467"/>
        </w:tabs>
        <w:spacing w:after="0" w:line="240" w:lineRule="auto"/>
        <w:ind w:right="880"/>
        <w:jc w:val="both"/>
        <w:rPr>
          <w:rFonts w:ascii="Times New Roman" w:eastAsia="Consolas" w:hAnsi="Times New Roman"/>
          <w:spacing w:val="-10"/>
          <w:sz w:val="24"/>
          <w:szCs w:val="24"/>
          <w:lang w:eastAsia="en-US"/>
        </w:rPr>
      </w:pPr>
      <w:r w:rsidRPr="00CB2653">
        <w:rPr>
          <w:rFonts w:ascii="Times New Roman" w:eastAsia="Consolas" w:hAnsi="Times New Roman"/>
          <w:spacing w:val="-10"/>
          <w:sz w:val="24"/>
          <w:szCs w:val="24"/>
          <w:shd w:val="clear" w:color="auto" w:fill="FFFFFF"/>
          <w:lang w:eastAsia="en-US"/>
        </w:rPr>
        <w:t>4. Препараты железа, применяемые в лечении анемии у  детей.</w:t>
      </w:r>
    </w:p>
    <w:p w:rsidR="00CB2653" w:rsidRPr="00CB2653" w:rsidRDefault="00CB2653" w:rsidP="00CB2653">
      <w:pPr>
        <w:tabs>
          <w:tab w:val="left" w:pos="467"/>
        </w:tabs>
        <w:spacing w:after="0" w:line="240" w:lineRule="auto"/>
        <w:jc w:val="both"/>
        <w:rPr>
          <w:rFonts w:ascii="Times New Roman" w:eastAsia="Consolas" w:hAnsi="Times New Roman"/>
          <w:spacing w:val="-10"/>
          <w:sz w:val="24"/>
          <w:szCs w:val="24"/>
          <w:lang w:eastAsia="en-US"/>
        </w:rPr>
      </w:pPr>
      <w:r w:rsidRPr="00CB2653">
        <w:rPr>
          <w:rFonts w:ascii="Times New Roman" w:eastAsia="Consolas" w:hAnsi="Times New Roman"/>
          <w:spacing w:val="-10"/>
          <w:sz w:val="24"/>
          <w:szCs w:val="24"/>
          <w:shd w:val="clear" w:color="auto" w:fill="FFFFFF"/>
          <w:lang w:eastAsia="en-US"/>
        </w:rPr>
        <w:t xml:space="preserve">5. Факторы, которые способствуют усвоению препаратов железа и </w:t>
      </w: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факторы, которые препятствуют усвоению препаратов железа у новорождённых и грудных детей.</w:t>
      </w:r>
    </w:p>
    <w:p w:rsidR="00CB2653" w:rsidRPr="00CB2653" w:rsidRDefault="00CB2653" w:rsidP="00CB2653">
      <w:pPr>
        <w:tabs>
          <w:tab w:val="left" w:pos="467"/>
        </w:tabs>
        <w:spacing w:after="0" w:line="240" w:lineRule="auto"/>
        <w:jc w:val="both"/>
        <w:rPr>
          <w:rFonts w:ascii="Times New Roman" w:eastAsia="Consolas" w:hAnsi="Times New Roman"/>
          <w:spacing w:val="-10"/>
          <w:sz w:val="24"/>
          <w:szCs w:val="24"/>
          <w:lang w:eastAsia="en-US"/>
        </w:rPr>
      </w:pPr>
      <w:r w:rsidRPr="00CB2653">
        <w:rPr>
          <w:rFonts w:ascii="Times New Roman" w:eastAsia="Consolas" w:hAnsi="Times New Roman"/>
          <w:spacing w:val="-1"/>
          <w:sz w:val="24"/>
          <w:szCs w:val="24"/>
          <w:lang w:eastAsia="en-US"/>
        </w:rPr>
        <w:t xml:space="preserve">6. </w:t>
      </w:r>
      <w:proofErr w:type="gramStart"/>
      <w:r w:rsidRPr="00CB2653">
        <w:rPr>
          <w:rFonts w:ascii="Times New Roman" w:eastAsia="Consolas" w:hAnsi="Times New Roman"/>
          <w:spacing w:val="-1"/>
          <w:sz w:val="24"/>
          <w:szCs w:val="24"/>
          <w:lang w:eastAsia="en-US"/>
        </w:rPr>
        <w:t>Контроль за</w:t>
      </w:r>
      <w:proofErr w:type="gramEnd"/>
      <w:r w:rsidRPr="00CB2653">
        <w:rPr>
          <w:rFonts w:ascii="Times New Roman" w:eastAsia="Consolas" w:hAnsi="Times New Roman"/>
          <w:spacing w:val="-1"/>
          <w:sz w:val="24"/>
          <w:szCs w:val="24"/>
          <w:lang w:eastAsia="en-US"/>
        </w:rPr>
        <w:t xml:space="preserve"> лечением. </w:t>
      </w: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Интоксикация препаратом железа</w:t>
      </w:r>
      <w:r w:rsidRPr="00CB2653">
        <w:rPr>
          <w:rFonts w:ascii="Times New Roman" w:eastAsia="Consolas" w:hAnsi="Times New Roman"/>
          <w:spacing w:val="-10"/>
          <w:sz w:val="24"/>
          <w:szCs w:val="24"/>
          <w:shd w:val="clear" w:color="auto" w:fill="FFFFFF"/>
          <w:lang w:eastAsia="en-US"/>
        </w:rPr>
        <w:t xml:space="preserve"> Ф</w:t>
      </w: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акторы, предрасполагающие к развитию интоксикации железом.</w:t>
      </w:r>
    </w:p>
    <w:p w:rsidR="00CB2653" w:rsidRPr="00CB2653" w:rsidRDefault="00CB2653" w:rsidP="00CB2653">
      <w:pPr>
        <w:tabs>
          <w:tab w:val="left" w:pos="0"/>
        </w:tabs>
        <w:spacing w:after="0" w:line="240" w:lineRule="auto"/>
        <w:jc w:val="both"/>
        <w:rPr>
          <w:rFonts w:ascii="Times New Roman" w:eastAsia="Consolas" w:hAnsi="Times New Roman"/>
          <w:spacing w:val="-10"/>
          <w:sz w:val="24"/>
          <w:szCs w:val="24"/>
          <w:lang w:eastAsia="en-US"/>
        </w:rPr>
      </w:pP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7. Лечебная тактика при интоксикации железом.</w:t>
      </w:r>
    </w:p>
    <w:p w:rsidR="00CB2653" w:rsidRPr="00CB2653" w:rsidRDefault="00CB2653" w:rsidP="00CB2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2653">
        <w:rPr>
          <w:rFonts w:ascii="Times New Roman" w:hAnsi="Times New Roman"/>
          <w:color w:val="000000"/>
          <w:sz w:val="24"/>
          <w:szCs w:val="24"/>
        </w:rPr>
        <w:lastRenderedPageBreak/>
        <w:t>8. В</w:t>
      </w:r>
      <w:r w:rsidRPr="00CB2653">
        <w:rPr>
          <w:rFonts w:ascii="Times New Roman" w:hAnsi="Times New Roman"/>
          <w:sz w:val="24"/>
          <w:szCs w:val="24"/>
        </w:rPr>
        <w:t xml:space="preserve">итаминные препараты,  стимулирующие процессы </w:t>
      </w:r>
      <w:proofErr w:type="spellStart"/>
      <w:r w:rsidRPr="00CB2653">
        <w:rPr>
          <w:rFonts w:ascii="Times New Roman" w:hAnsi="Times New Roman"/>
          <w:sz w:val="24"/>
          <w:szCs w:val="24"/>
        </w:rPr>
        <w:t>гемопоэза</w:t>
      </w:r>
      <w:proofErr w:type="spellEnd"/>
    </w:p>
    <w:p w:rsidR="00CB2653" w:rsidRPr="00CB2653" w:rsidRDefault="00CB2653" w:rsidP="00CB2653">
      <w:pPr>
        <w:tabs>
          <w:tab w:val="left" w:pos="467"/>
        </w:tabs>
        <w:spacing w:after="0" w:line="240" w:lineRule="auto"/>
        <w:jc w:val="both"/>
        <w:rPr>
          <w:rFonts w:ascii="Times New Roman" w:eastAsia="Consolas" w:hAnsi="Times New Roman"/>
          <w:spacing w:val="-10"/>
          <w:sz w:val="24"/>
          <w:szCs w:val="24"/>
          <w:lang w:eastAsia="en-US"/>
        </w:rPr>
      </w:pP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 xml:space="preserve">9.  </w:t>
      </w:r>
      <w:r w:rsidRPr="00CB2653"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  <w:t>М</w:t>
      </w:r>
      <w:r w:rsidRPr="00CB2653">
        <w:rPr>
          <w:rFonts w:ascii="Times New Roman" w:eastAsia="Consolas" w:hAnsi="Times New Roman"/>
          <w:spacing w:val="-10"/>
          <w:sz w:val="24"/>
          <w:szCs w:val="24"/>
          <w:shd w:val="clear" w:color="auto" w:fill="FFFFFF"/>
          <w:lang w:eastAsia="en-US"/>
        </w:rPr>
        <w:t xml:space="preserve">еханизмы противоанемического действия витаминов группы В. </w:t>
      </w:r>
      <w:proofErr w:type="spellStart"/>
      <w:r w:rsidRPr="00CB2653">
        <w:rPr>
          <w:rFonts w:ascii="Times New Roman" w:eastAsia="Consolas" w:hAnsi="Times New Roman"/>
          <w:spacing w:val="-10"/>
          <w:sz w:val="24"/>
          <w:szCs w:val="24"/>
          <w:shd w:val="clear" w:color="auto" w:fill="FFFFFF"/>
          <w:lang w:eastAsia="en-US"/>
        </w:rPr>
        <w:t>Ф</w:t>
      </w: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армакодинамика</w:t>
      </w:r>
      <w:proofErr w:type="spellEnd"/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 xml:space="preserve"> и </w:t>
      </w:r>
      <w:proofErr w:type="spellStart"/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фармакокинетика</w:t>
      </w:r>
      <w:proofErr w:type="spellEnd"/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 xml:space="preserve">, </w:t>
      </w:r>
      <w:r w:rsidRPr="00CB2653">
        <w:rPr>
          <w:rFonts w:ascii="Times New Roman" w:eastAsia="Consolas" w:hAnsi="Times New Roman"/>
          <w:spacing w:val="-10"/>
          <w:sz w:val="24"/>
          <w:szCs w:val="24"/>
          <w:shd w:val="clear" w:color="auto" w:fill="FFFFFF"/>
          <w:lang w:eastAsia="en-US"/>
        </w:rPr>
        <w:t xml:space="preserve">показания и противопоказания, </w:t>
      </w: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основные побочные эффекты и осложнения препаратов группы В.</w:t>
      </w:r>
    </w:p>
    <w:p w:rsidR="00CB2653" w:rsidRPr="00CB2653" w:rsidRDefault="00CB2653" w:rsidP="00CB2653">
      <w:pPr>
        <w:tabs>
          <w:tab w:val="left" w:pos="467"/>
        </w:tabs>
        <w:spacing w:after="0" w:line="240" w:lineRule="auto"/>
        <w:jc w:val="both"/>
        <w:rPr>
          <w:rFonts w:ascii="Times New Roman" w:eastAsia="Consolas" w:hAnsi="Times New Roman"/>
          <w:spacing w:val="-10"/>
          <w:sz w:val="24"/>
          <w:szCs w:val="24"/>
          <w:lang w:eastAsia="en-US"/>
        </w:rPr>
      </w:pP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10. Механизм противоанемического действия витамина B12.</w:t>
      </w:r>
    </w:p>
    <w:p w:rsidR="00CB2653" w:rsidRPr="00CB2653" w:rsidRDefault="00CB2653" w:rsidP="00CB2653">
      <w:pPr>
        <w:tabs>
          <w:tab w:val="left" w:pos="467"/>
        </w:tabs>
        <w:spacing w:after="0" w:line="240" w:lineRule="auto"/>
        <w:jc w:val="both"/>
        <w:rPr>
          <w:rFonts w:ascii="Times New Roman" w:eastAsia="Consolas" w:hAnsi="Times New Roman"/>
          <w:spacing w:val="-10"/>
          <w:sz w:val="24"/>
          <w:szCs w:val="24"/>
          <w:lang w:eastAsia="en-US"/>
        </w:rPr>
      </w:pP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11.  Основные механизмы действия фолиевой кислоты.</w:t>
      </w:r>
    </w:p>
    <w:p w:rsidR="00CB2653" w:rsidRPr="00CB2653" w:rsidRDefault="00CB2653" w:rsidP="00CB2653">
      <w:pPr>
        <w:tabs>
          <w:tab w:val="left" w:pos="467"/>
        </w:tabs>
        <w:spacing w:after="0" w:line="240" w:lineRule="auto"/>
        <w:jc w:val="both"/>
        <w:rPr>
          <w:rFonts w:ascii="Times New Roman" w:eastAsia="Consolas" w:hAnsi="Times New Roman"/>
          <w:spacing w:val="-10"/>
          <w:sz w:val="24"/>
          <w:szCs w:val="24"/>
          <w:lang w:eastAsia="en-US"/>
        </w:rPr>
      </w:pP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 xml:space="preserve">12. Основные механизмы противоанемического действия стероидных </w:t>
      </w:r>
      <w:proofErr w:type="spellStart"/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анаболизантов</w:t>
      </w:r>
      <w:proofErr w:type="spellEnd"/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 xml:space="preserve">, </w:t>
      </w:r>
      <w:proofErr w:type="spellStart"/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фармакодинамика</w:t>
      </w:r>
      <w:proofErr w:type="spellEnd"/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 xml:space="preserve">, </w:t>
      </w:r>
      <w:proofErr w:type="spellStart"/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>фармакокинетика</w:t>
      </w:r>
      <w:proofErr w:type="spellEnd"/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 xml:space="preserve">, побочные эффекты. </w:t>
      </w:r>
    </w:p>
    <w:p w:rsidR="00CB2653" w:rsidRPr="00CB2653" w:rsidRDefault="00CB2653" w:rsidP="00CB2653">
      <w:pPr>
        <w:tabs>
          <w:tab w:val="left" w:pos="467"/>
        </w:tabs>
        <w:spacing w:after="0" w:line="240" w:lineRule="auto"/>
        <w:jc w:val="both"/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</w:pPr>
      <w:r w:rsidRPr="00CB2653">
        <w:rPr>
          <w:rFonts w:ascii="Times New Roman" w:eastAsia="Consolas" w:hAnsi="Times New Roman"/>
          <w:spacing w:val="-10"/>
          <w:sz w:val="24"/>
          <w:szCs w:val="24"/>
          <w:lang w:eastAsia="en-US"/>
        </w:rPr>
        <w:t xml:space="preserve">13.  </w:t>
      </w:r>
      <w:r w:rsidRPr="00CB2653"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  <w:t xml:space="preserve">Взаимодействия </w:t>
      </w:r>
      <w:proofErr w:type="gramStart"/>
      <w:r w:rsidRPr="00CB2653"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  <w:t>антианемических</w:t>
      </w:r>
      <w:proofErr w:type="gramEnd"/>
      <w:r w:rsidRPr="00CB2653">
        <w:rPr>
          <w:rFonts w:ascii="Times New Roman" w:eastAsia="Consolas" w:hAnsi="Times New Roman"/>
          <w:color w:val="000000"/>
          <w:spacing w:val="-10"/>
          <w:sz w:val="24"/>
          <w:szCs w:val="24"/>
          <w:lang w:eastAsia="en-US"/>
        </w:rPr>
        <w:t xml:space="preserve"> ЛС.</w:t>
      </w:r>
    </w:p>
    <w:p w:rsidR="00CB2653" w:rsidRPr="00CB2653" w:rsidRDefault="00CB2653" w:rsidP="00CB26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2653">
        <w:rPr>
          <w:rFonts w:ascii="Times New Roman" w:hAnsi="Times New Roman"/>
          <w:color w:val="000000"/>
          <w:sz w:val="24"/>
          <w:szCs w:val="24"/>
        </w:rPr>
        <w:t>14.  Дифференцированный подход к назначению антианемических средств, в зависимости от клинической ситуации.</w:t>
      </w:r>
    </w:p>
    <w:p w:rsidR="00CB2653" w:rsidRPr="00CB2653" w:rsidRDefault="00CB2653" w:rsidP="00CB2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2653">
        <w:rPr>
          <w:rFonts w:ascii="Times New Roman" w:hAnsi="Times New Roman"/>
          <w:sz w:val="24"/>
          <w:szCs w:val="24"/>
        </w:rPr>
        <w:t>15.  Федеральные клинические рекомендации по ведению детей с гиповитаминозом, дефицитом микроэлементов, с дефицитными анемиями, утвержденные Союзом педиатров России.</w:t>
      </w:r>
    </w:p>
    <w:p w:rsidR="00CB2653" w:rsidRPr="00CB2653" w:rsidRDefault="00CB2653" w:rsidP="00CB26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2653" w:rsidRPr="00CB2653" w:rsidRDefault="00CB2653" w:rsidP="00CB265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2653"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</w:p>
    <w:p w:rsidR="00CB2653" w:rsidRPr="00CB2653" w:rsidRDefault="00CB2653" w:rsidP="00CB265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B2653">
        <w:rPr>
          <w:rFonts w:ascii="Times New Roman" w:hAnsi="Times New Roman"/>
          <w:color w:val="000000"/>
          <w:sz w:val="24"/>
          <w:szCs w:val="24"/>
        </w:rPr>
        <w:t xml:space="preserve">Антианемические ЛС, препараты железа, витамины, микроэлементы, </w:t>
      </w:r>
    </w:p>
    <w:p w:rsidR="00CB2653" w:rsidRPr="00CB2653" w:rsidRDefault="00CB2653" w:rsidP="00CB265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2653">
        <w:rPr>
          <w:rFonts w:ascii="Times New Roman" w:hAnsi="Times New Roman"/>
          <w:color w:val="000000"/>
          <w:sz w:val="24"/>
          <w:szCs w:val="24"/>
        </w:rPr>
        <w:t>анаболические стероиды</w:t>
      </w:r>
    </w:p>
    <w:p w:rsidR="00587AE0" w:rsidRDefault="00587AE0"/>
    <w:p w:rsidR="00CB2653" w:rsidRPr="00AE69AD" w:rsidRDefault="00AE69AD" w:rsidP="00AE69AD">
      <w:pPr>
        <w:jc w:val="center"/>
        <w:rPr>
          <w:b/>
        </w:rPr>
      </w:pPr>
      <w:r w:rsidRPr="00AE69AD">
        <w:rPr>
          <w:b/>
        </w:rPr>
        <w:t>Занятие № 10 -</w:t>
      </w:r>
      <w:r w:rsidR="00CB2653" w:rsidRPr="00AE69AD">
        <w:rPr>
          <w:b/>
        </w:rPr>
        <w:t>Зачет</w:t>
      </w:r>
      <w:bookmarkStart w:id="0" w:name="_GoBack"/>
      <w:bookmarkEnd w:id="0"/>
    </w:p>
    <w:sectPr w:rsidR="00CB2653" w:rsidRPr="00AE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F23"/>
    <w:multiLevelType w:val="singleLevel"/>
    <w:tmpl w:val="4B48925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ED"/>
    <w:rsid w:val="000F3E76"/>
    <w:rsid w:val="003D4FD4"/>
    <w:rsid w:val="00401F0D"/>
    <w:rsid w:val="00587AE0"/>
    <w:rsid w:val="00912C21"/>
    <w:rsid w:val="00952F66"/>
    <w:rsid w:val="00AD35FC"/>
    <w:rsid w:val="00AE69AD"/>
    <w:rsid w:val="00CB2653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2019-01-16T07:20:00Z</dcterms:created>
  <dcterms:modified xsi:type="dcterms:W3CDTF">2019-01-16T08:22:00Z</dcterms:modified>
</cp:coreProperties>
</file>